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B6" w:rsidRDefault="009524B6" w:rsidP="00404E5B">
      <w:pPr>
        <w:spacing w:before="120" w:after="120" w:line="240" w:lineRule="auto"/>
        <w:rPr>
          <w:b/>
        </w:rPr>
      </w:pPr>
      <w:bookmarkStart w:id="0" w:name="_GoBack"/>
      <w:bookmarkEnd w:id="0"/>
    </w:p>
    <w:p w:rsidR="002D42B8" w:rsidRPr="00404E5B" w:rsidRDefault="002D42B8" w:rsidP="00404E5B">
      <w:pPr>
        <w:spacing w:before="120" w:after="120" w:line="240" w:lineRule="auto"/>
        <w:rPr>
          <w:b/>
        </w:rPr>
      </w:pPr>
      <w:r w:rsidRPr="00404E5B">
        <w:rPr>
          <w:b/>
        </w:rPr>
        <w:t>ПОЛОЖЕНИЕ</w:t>
      </w:r>
    </w:p>
    <w:p w:rsidR="002D42B8" w:rsidRPr="00404E5B" w:rsidRDefault="002D42B8" w:rsidP="00404E5B">
      <w:pPr>
        <w:spacing w:before="120" w:after="120" w:line="240" w:lineRule="auto"/>
        <w:rPr>
          <w:b/>
          <w:i/>
        </w:rPr>
      </w:pPr>
      <w:r w:rsidRPr="00404E5B">
        <w:rPr>
          <w:b/>
          <w:i/>
        </w:rPr>
        <w:t>о Международн</w:t>
      </w:r>
      <w:r w:rsidR="00C40193">
        <w:rPr>
          <w:b/>
          <w:i/>
        </w:rPr>
        <w:t>ом конкурсе цифрового искусства</w:t>
      </w:r>
      <w:r w:rsidRPr="00404E5B">
        <w:rPr>
          <w:b/>
          <w:i/>
        </w:rPr>
        <w:t xml:space="preserve"> </w:t>
      </w:r>
    </w:p>
    <w:p w:rsidR="002D42B8" w:rsidRPr="004D0EC8" w:rsidRDefault="002D42B8" w:rsidP="00404E5B">
      <w:pPr>
        <w:spacing w:before="120" w:after="120" w:line="240" w:lineRule="auto"/>
        <w:rPr>
          <w:b/>
          <w:sz w:val="32"/>
          <w:szCs w:val="32"/>
        </w:rPr>
      </w:pPr>
      <w:r w:rsidRPr="00404E5B">
        <w:rPr>
          <w:b/>
        </w:rPr>
        <w:t>«КИНОМАТИК – НЕЙРОСЕТЕВОЕ ВИДЕО</w:t>
      </w:r>
      <w:r w:rsidRPr="004D0EC8">
        <w:rPr>
          <w:b/>
          <w:sz w:val="32"/>
          <w:szCs w:val="32"/>
        </w:rPr>
        <w:t>»</w:t>
      </w:r>
    </w:p>
    <w:p w:rsidR="002D42B8" w:rsidRPr="004D0EC8" w:rsidRDefault="002D42B8" w:rsidP="002D42B8">
      <w:pPr>
        <w:spacing w:before="120" w:after="120" w:line="240" w:lineRule="auto"/>
      </w:pPr>
    </w:p>
    <w:p w:rsidR="002D42B8" w:rsidRPr="004D0EC8" w:rsidRDefault="002D42B8" w:rsidP="002D42B8">
      <w:pPr>
        <w:pStyle w:val="a3"/>
        <w:numPr>
          <w:ilvl w:val="0"/>
          <w:numId w:val="9"/>
        </w:numPr>
        <w:spacing w:before="120" w:after="120" w:line="240" w:lineRule="auto"/>
        <w:ind w:left="0" w:firstLine="0"/>
        <w:jc w:val="center"/>
        <w:rPr>
          <w:b/>
        </w:rPr>
      </w:pPr>
      <w:r w:rsidRPr="004D0EC8">
        <w:rPr>
          <w:b/>
        </w:rPr>
        <w:t>ОБЩИЕ ПОЛОЖЕНИЯ</w:t>
      </w:r>
    </w:p>
    <w:p w:rsidR="002D42B8" w:rsidRPr="004D0EC8" w:rsidRDefault="002D42B8" w:rsidP="002D42B8">
      <w:pPr>
        <w:spacing w:before="120" w:after="120" w:line="240" w:lineRule="auto"/>
      </w:pP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Настоящее Положение определяет порядок организации и проведения открытого </w:t>
      </w:r>
      <w:r w:rsidRPr="001657B8">
        <w:t xml:space="preserve">Международного </w:t>
      </w:r>
      <w:r>
        <w:t>конкурса цифрового искусства «</w:t>
      </w:r>
      <w:proofErr w:type="spellStart"/>
      <w:r>
        <w:t>Киноматик</w:t>
      </w:r>
      <w:proofErr w:type="spellEnd"/>
      <w:r>
        <w:t xml:space="preserve"> - </w:t>
      </w:r>
      <w:proofErr w:type="spellStart"/>
      <w:r>
        <w:t>нейросетево</w:t>
      </w:r>
      <w:r w:rsidRPr="001657B8">
        <w:t>е</w:t>
      </w:r>
      <w:proofErr w:type="spellEnd"/>
      <w:r w:rsidRPr="001657B8">
        <w:t xml:space="preserve"> видео</w:t>
      </w:r>
      <w:r>
        <w:t>»</w:t>
      </w:r>
      <w:r w:rsidRPr="001657B8">
        <w:t xml:space="preserve"> (далее – Конкурс), порядок</w:t>
      </w:r>
      <w:r w:rsidRPr="004D0EC8">
        <w:t xml:space="preserve"> участия в Конкурсе и определения</w:t>
      </w:r>
      <w:r>
        <w:t xml:space="preserve"> его лауреатов</w:t>
      </w:r>
      <w:r w:rsidRPr="004D0EC8">
        <w:t>.</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Конкурс проводится с участием граждан</w:t>
      </w:r>
      <w:r>
        <w:t xml:space="preserve"> (далее по тексту – участники)</w:t>
      </w:r>
      <w:r w:rsidRPr="004D0EC8">
        <w:t xml:space="preserve"> </w:t>
      </w:r>
      <w:r>
        <w:t xml:space="preserve">стран, входящих в Евразийский экономический союз (далее по тексту - </w:t>
      </w:r>
      <w:r w:rsidRPr="004D0EC8">
        <w:t xml:space="preserve">страны-участницы). </w:t>
      </w:r>
    </w:p>
    <w:p w:rsidR="002D42B8" w:rsidRDefault="002D42B8" w:rsidP="002D42B8">
      <w:pPr>
        <w:pStyle w:val="a3"/>
        <w:numPr>
          <w:ilvl w:val="1"/>
          <w:numId w:val="9"/>
        </w:numPr>
        <w:spacing w:before="120" w:after="120" w:line="240" w:lineRule="auto"/>
        <w:ind w:left="0" w:firstLine="709"/>
        <w:contextualSpacing w:val="0"/>
        <w:jc w:val="both"/>
      </w:pPr>
      <w:r w:rsidRPr="004D0EC8">
        <w:t xml:space="preserve">В процессе проведения Конкурса могут быть добавлены новые страны-участницы, </w:t>
      </w:r>
      <w:r>
        <w:t xml:space="preserve">в том числе - </w:t>
      </w:r>
      <w:r w:rsidRPr="004D0EC8">
        <w:t xml:space="preserve">национальные и этнические объединения без внесения изменений и дополнений в настоящее Положение. </w:t>
      </w:r>
    </w:p>
    <w:p w:rsidR="002D42B8" w:rsidRPr="004D0EC8" w:rsidRDefault="002D42B8" w:rsidP="002D42B8">
      <w:pPr>
        <w:pStyle w:val="a3"/>
        <w:spacing w:before="120" w:after="120" w:line="240" w:lineRule="auto"/>
        <w:ind w:left="0" w:firstLine="709"/>
        <w:contextualSpacing w:val="0"/>
        <w:jc w:val="both"/>
      </w:pPr>
      <w:r w:rsidRPr="004D0EC8">
        <w:t xml:space="preserve">Информация об этом может быть размещена </w:t>
      </w:r>
      <w:r>
        <w:t>в источниках, указанных в п. 5.2</w:t>
      </w:r>
      <w:r w:rsidRPr="004D0EC8">
        <w:t>. настоящего Положения.</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rsidRPr="004D0EC8">
        <w:rPr>
          <w:b/>
          <w:i/>
        </w:rPr>
        <w:t xml:space="preserve">Учредителями (попечителями) Конкурса являются: </w:t>
      </w:r>
    </w:p>
    <w:p w:rsidR="0004709E" w:rsidRPr="004D0EC8" w:rsidRDefault="002D42B8" w:rsidP="00B8723F">
      <w:pPr>
        <w:pStyle w:val="a3"/>
        <w:numPr>
          <w:ilvl w:val="0"/>
          <w:numId w:val="3"/>
        </w:numPr>
        <w:spacing w:before="120" w:after="120" w:line="240" w:lineRule="auto"/>
        <w:ind w:left="993"/>
        <w:contextualSpacing w:val="0"/>
        <w:jc w:val="both"/>
      </w:pPr>
      <w:r>
        <w:t>Межнациональное деловое собрание Белорусского общественного объединения «Русь»</w:t>
      </w:r>
      <w:r w:rsidR="00B8723F">
        <w:t>.</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rsidRPr="004D0EC8">
        <w:rPr>
          <w:b/>
          <w:i/>
        </w:rPr>
        <w:t>Генеральными партнерами Конкурса являются:</w:t>
      </w:r>
    </w:p>
    <w:p w:rsidR="002D42B8" w:rsidRPr="004D0EC8" w:rsidRDefault="002D42B8" w:rsidP="002D42B8">
      <w:pPr>
        <w:pStyle w:val="a3"/>
        <w:numPr>
          <w:ilvl w:val="1"/>
          <w:numId w:val="2"/>
        </w:numPr>
        <w:spacing w:before="120" w:after="120" w:line="240" w:lineRule="auto"/>
        <w:ind w:left="993"/>
        <w:contextualSpacing w:val="0"/>
        <w:jc w:val="both"/>
      </w:pPr>
      <w:r w:rsidRPr="004D0EC8">
        <w:rPr>
          <w:shd w:val="clear" w:color="auto" w:fill="FFFFFF"/>
        </w:rPr>
        <w:t>Синодальный отдел Белорусской Православной Церкви по сотрудничеству со светскими учреждениями образования;</w:t>
      </w:r>
    </w:p>
    <w:p w:rsidR="0004709E" w:rsidRDefault="0004709E" w:rsidP="0004709E">
      <w:pPr>
        <w:pStyle w:val="a3"/>
        <w:numPr>
          <w:ilvl w:val="0"/>
          <w:numId w:val="3"/>
        </w:numPr>
        <w:spacing w:before="120" w:after="120" w:line="240" w:lineRule="auto"/>
        <w:ind w:left="993"/>
        <w:contextualSpacing w:val="0"/>
        <w:jc w:val="both"/>
      </w:pPr>
      <w:r w:rsidRPr="004D0EC8">
        <w:t>Международная общественная организация «Союз Православных жен</w:t>
      </w:r>
      <w:r>
        <w:t>щин»;</w:t>
      </w:r>
    </w:p>
    <w:p w:rsidR="002D42B8" w:rsidRDefault="002D42B8" w:rsidP="00D37DE5">
      <w:pPr>
        <w:pStyle w:val="a3"/>
        <w:numPr>
          <w:ilvl w:val="0"/>
          <w:numId w:val="3"/>
        </w:numPr>
        <w:spacing w:before="120" w:after="120" w:line="240" w:lineRule="auto"/>
        <w:ind w:left="993"/>
        <w:contextualSpacing w:val="0"/>
        <w:jc w:val="both"/>
      </w:pPr>
      <w:r>
        <w:t>Республиканское общественное объединение «Белорусский союз кинематографистов»;</w:t>
      </w:r>
    </w:p>
    <w:p w:rsidR="00D37DE5" w:rsidRDefault="00D37DE5" w:rsidP="00D37DE5">
      <w:pPr>
        <w:pStyle w:val="a3"/>
        <w:numPr>
          <w:ilvl w:val="0"/>
          <w:numId w:val="3"/>
        </w:numPr>
        <w:spacing w:before="120" w:after="120" w:line="240" w:lineRule="auto"/>
        <w:ind w:left="993"/>
        <w:contextualSpacing w:val="0"/>
        <w:jc w:val="both"/>
      </w:pPr>
      <w:r>
        <w:t>Международный союз «Конфеде</w:t>
      </w:r>
      <w:r w:rsidR="00C40193">
        <w:t>рация союзов кинематографистов»;</w:t>
      </w:r>
    </w:p>
    <w:p w:rsidR="00C40193" w:rsidRPr="004D0EC8" w:rsidRDefault="00C40193" w:rsidP="00C40193">
      <w:pPr>
        <w:pStyle w:val="a3"/>
        <w:numPr>
          <w:ilvl w:val="0"/>
          <w:numId w:val="3"/>
        </w:numPr>
        <w:spacing w:before="120" w:after="120" w:line="240" w:lineRule="auto"/>
        <w:contextualSpacing w:val="0"/>
        <w:jc w:val="both"/>
      </w:pPr>
      <w:r w:rsidRPr="00C40193">
        <w:t>Благотворительный фонд поддержки возрождения Русской церковной архитектуры «</w:t>
      </w:r>
      <w:proofErr w:type="spellStart"/>
      <w:r w:rsidRPr="00C40193">
        <w:t>Иннотех</w:t>
      </w:r>
      <w:proofErr w:type="spellEnd"/>
      <w:r w:rsidRPr="00C40193">
        <w:t xml:space="preserve"> XXI»</w:t>
      </w:r>
      <w:r>
        <w:t>.</w:t>
      </w:r>
    </w:p>
    <w:p w:rsidR="002D42B8" w:rsidRPr="004D0EC8" w:rsidRDefault="002D42B8" w:rsidP="002D42B8">
      <w:pPr>
        <w:numPr>
          <w:ilvl w:val="1"/>
          <w:numId w:val="9"/>
        </w:numPr>
        <w:spacing w:before="120" w:after="120" w:line="240" w:lineRule="auto"/>
        <w:ind w:left="0" w:firstLine="709"/>
        <w:jc w:val="both"/>
      </w:pPr>
      <w:r w:rsidRPr="004D0EC8">
        <w:t>Партнерами Конкурса могут стать как физические лица, так и коммерческие и некоммерческие организации на основании отдельных соглашений.</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rsidRPr="004D0EC8">
        <w:rPr>
          <w:b/>
          <w:i/>
        </w:rPr>
        <w:t>Организаторами проведения Конкурсов являются:</w:t>
      </w:r>
    </w:p>
    <w:p w:rsidR="002D42B8" w:rsidRPr="004D0EC8" w:rsidRDefault="002D42B8" w:rsidP="002D42B8">
      <w:pPr>
        <w:pStyle w:val="a3"/>
        <w:numPr>
          <w:ilvl w:val="1"/>
          <w:numId w:val="2"/>
        </w:numPr>
        <w:spacing w:before="120" w:after="120" w:line="240" w:lineRule="auto"/>
        <w:ind w:left="993"/>
        <w:contextualSpacing w:val="0"/>
        <w:jc w:val="both"/>
      </w:pPr>
      <w:r>
        <w:lastRenderedPageBreak/>
        <w:t>Межнациональное деловое собрание Белорусского общественного объединения «Русь»</w:t>
      </w:r>
      <w:r w:rsidRPr="004D0EC8">
        <w:t>;</w:t>
      </w:r>
    </w:p>
    <w:p w:rsidR="002D42B8" w:rsidRPr="004D0EC8" w:rsidRDefault="002D42B8" w:rsidP="002D42B8">
      <w:pPr>
        <w:pStyle w:val="a3"/>
        <w:numPr>
          <w:ilvl w:val="1"/>
          <w:numId w:val="2"/>
        </w:numPr>
        <w:spacing w:before="120" w:after="120" w:line="240" w:lineRule="auto"/>
        <w:ind w:left="993"/>
        <w:contextualSpacing w:val="0"/>
        <w:jc w:val="both"/>
      </w:pPr>
      <w:r w:rsidRPr="004D0EC8">
        <w:rPr>
          <w:shd w:val="clear" w:color="auto" w:fill="FFFFFF"/>
        </w:rPr>
        <w:t>Синодальный отдел Белорусской Православной Церкви по сотрудничеству со светскими учреждениями образования;</w:t>
      </w:r>
    </w:p>
    <w:p w:rsidR="00D37DE5" w:rsidRDefault="002D42B8" w:rsidP="00D37DE5">
      <w:pPr>
        <w:pStyle w:val="a3"/>
        <w:numPr>
          <w:ilvl w:val="0"/>
          <w:numId w:val="10"/>
        </w:numPr>
        <w:spacing w:before="120" w:after="120" w:line="240" w:lineRule="auto"/>
        <w:ind w:left="993"/>
        <w:contextualSpacing w:val="0"/>
        <w:jc w:val="both"/>
      </w:pPr>
      <w:r w:rsidRPr="004D0EC8">
        <w:t>Международная общественная организация «Союз Православных женщин»;</w:t>
      </w:r>
    </w:p>
    <w:p w:rsidR="00D37DE5" w:rsidRPr="004D0EC8" w:rsidRDefault="00D37DE5" w:rsidP="00B8723F">
      <w:pPr>
        <w:pStyle w:val="a3"/>
        <w:numPr>
          <w:ilvl w:val="0"/>
          <w:numId w:val="10"/>
        </w:numPr>
        <w:spacing w:before="120" w:after="120" w:line="240" w:lineRule="auto"/>
        <w:ind w:left="993"/>
        <w:contextualSpacing w:val="0"/>
        <w:jc w:val="both"/>
      </w:pPr>
      <w:r>
        <w:t>Республиканское общественное объединение «Бело</w:t>
      </w:r>
      <w:r w:rsidR="00B8723F">
        <w:t>русский союз кинематографистов».</w:t>
      </w:r>
    </w:p>
    <w:p w:rsidR="002D42B8" w:rsidRDefault="002D42B8" w:rsidP="002D42B8">
      <w:pPr>
        <w:pStyle w:val="a3"/>
        <w:numPr>
          <w:ilvl w:val="1"/>
          <w:numId w:val="9"/>
        </w:numPr>
        <w:spacing w:before="120" w:after="120" w:line="240" w:lineRule="auto"/>
        <w:ind w:left="0" w:firstLine="709"/>
        <w:contextualSpacing w:val="0"/>
        <w:jc w:val="both"/>
      </w:pPr>
      <w:r w:rsidRPr="004D0EC8">
        <w:t>Общее руководство проведением Конкурса, а также его организационно-техническое и информационное сопровождение осуществляется</w:t>
      </w:r>
      <w:r>
        <w:t xml:space="preserve"> Международным Оргкомитетом (далее по тексту – Оргкомитет)</w:t>
      </w:r>
      <w:r w:rsidRPr="004D0EC8">
        <w:t>.</w:t>
      </w:r>
    </w:p>
    <w:p w:rsidR="002D42B8" w:rsidRDefault="002D42B8" w:rsidP="002D42B8">
      <w:pPr>
        <w:pStyle w:val="a3"/>
        <w:numPr>
          <w:ilvl w:val="1"/>
          <w:numId w:val="9"/>
        </w:numPr>
        <w:spacing w:before="120" w:after="120" w:line="240" w:lineRule="auto"/>
        <w:ind w:left="0" w:firstLine="709"/>
        <w:contextualSpacing w:val="0"/>
        <w:jc w:val="both"/>
      </w:pPr>
      <w:r>
        <w:t>Оргкомитет Конкурса формируется из числа уполномоченных представителей Организаторов Конкурса (по одному представителю от каждого Организатора).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Международный характер данного проекта является значимым шаго</w:t>
      </w:r>
      <w:r>
        <w:t>м на пути духовно-нравственного развития новейших информационных технологий в сфере кинопроизводства</w:t>
      </w:r>
      <w:r w:rsidRPr="004D0EC8">
        <w:t xml:space="preserve"> стран-участниц Конкурса.</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rsidRPr="004D0EC8">
        <w:rPr>
          <w:b/>
          <w:i/>
        </w:rPr>
        <w:t>Цели и задачи Конкурса:</w:t>
      </w:r>
    </w:p>
    <w:p w:rsidR="002D42B8" w:rsidRPr="004D0EC8" w:rsidRDefault="002D42B8" w:rsidP="002D42B8">
      <w:pPr>
        <w:pStyle w:val="a3"/>
        <w:numPr>
          <w:ilvl w:val="0"/>
          <w:numId w:val="11"/>
        </w:numPr>
        <w:spacing w:before="120" w:after="120" w:line="240" w:lineRule="auto"/>
        <w:ind w:left="993"/>
        <w:contextualSpacing w:val="0"/>
        <w:jc w:val="both"/>
      </w:pPr>
      <w:r w:rsidRPr="004D0EC8">
        <w:t>Изучение, сохранение и развитие православных и культурных традиций славянских народов;</w:t>
      </w:r>
    </w:p>
    <w:p w:rsidR="002D42B8" w:rsidRDefault="002D42B8" w:rsidP="002D42B8">
      <w:pPr>
        <w:pStyle w:val="a3"/>
        <w:numPr>
          <w:ilvl w:val="0"/>
          <w:numId w:val="11"/>
        </w:numPr>
        <w:spacing w:before="120" w:after="120" w:line="240" w:lineRule="auto"/>
        <w:ind w:left="993"/>
        <w:contextualSpacing w:val="0"/>
        <w:jc w:val="both"/>
      </w:pPr>
      <w:r w:rsidRPr="004D0EC8">
        <w:t xml:space="preserve">Популяризация у населения наших стран </w:t>
      </w:r>
      <w:r>
        <w:t>культуры, патриотизма и нравственности</w:t>
      </w:r>
      <w:r w:rsidRPr="004D0EC8">
        <w:t>;</w:t>
      </w:r>
    </w:p>
    <w:p w:rsidR="0092094A" w:rsidRPr="004D0EC8" w:rsidRDefault="0092094A" w:rsidP="002D42B8">
      <w:pPr>
        <w:pStyle w:val="a3"/>
        <w:numPr>
          <w:ilvl w:val="0"/>
          <w:numId w:val="11"/>
        </w:numPr>
        <w:spacing w:before="120" w:after="120" w:line="240" w:lineRule="auto"/>
        <w:ind w:left="993"/>
        <w:contextualSpacing w:val="0"/>
        <w:jc w:val="both"/>
      </w:pPr>
      <w:r>
        <w:t>Формирование в обществе традиционных духовных ценностей и нравственных добродетелей;</w:t>
      </w:r>
    </w:p>
    <w:p w:rsidR="002D42B8" w:rsidRPr="004D0EC8" w:rsidRDefault="002D42B8" w:rsidP="002D42B8">
      <w:pPr>
        <w:pStyle w:val="a3"/>
        <w:numPr>
          <w:ilvl w:val="0"/>
          <w:numId w:val="11"/>
        </w:numPr>
        <w:spacing w:before="120" w:after="120" w:line="240" w:lineRule="auto"/>
        <w:ind w:left="993"/>
        <w:contextualSpacing w:val="0"/>
        <w:jc w:val="both"/>
      </w:pPr>
      <w:r w:rsidRPr="004D0EC8">
        <w:t>Развитие у подрастающего поколения ценностного отношения к духовности и человечности;</w:t>
      </w:r>
    </w:p>
    <w:p w:rsidR="002D42B8" w:rsidRPr="004D0EC8" w:rsidRDefault="002D42B8" w:rsidP="002D42B8">
      <w:pPr>
        <w:pStyle w:val="a3"/>
        <w:numPr>
          <w:ilvl w:val="0"/>
          <w:numId w:val="11"/>
        </w:numPr>
        <w:spacing w:before="120" w:after="120" w:line="240" w:lineRule="auto"/>
        <w:ind w:left="993"/>
        <w:contextualSpacing w:val="0"/>
        <w:jc w:val="both"/>
      </w:pPr>
      <w:r w:rsidRPr="004D0EC8">
        <w:t>Развитие общественной дипломатии между наро</w:t>
      </w:r>
      <w:r>
        <w:t xml:space="preserve">дами </w:t>
      </w:r>
      <w:r w:rsidRPr="004D0EC8">
        <w:t>стран</w:t>
      </w:r>
      <w:r>
        <w:t>-участниц</w:t>
      </w:r>
      <w:r w:rsidR="0057328D">
        <w:t xml:space="preserve"> Конкурса</w:t>
      </w:r>
      <w:r w:rsidRPr="004D0EC8">
        <w:t>;</w:t>
      </w:r>
    </w:p>
    <w:p w:rsidR="002D42B8" w:rsidRPr="004D0EC8" w:rsidRDefault="002D42B8" w:rsidP="002D42B8">
      <w:pPr>
        <w:pStyle w:val="a3"/>
        <w:numPr>
          <w:ilvl w:val="0"/>
          <w:numId w:val="11"/>
        </w:numPr>
        <w:spacing w:before="120" w:after="120" w:line="240" w:lineRule="auto"/>
        <w:ind w:left="993"/>
        <w:contextualSpacing w:val="0"/>
        <w:jc w:val="both"/>
      </w:pPr>
      <w:r>
        <w:t>Выявление талантливой молодежи</w:t>
      </w:r>
      <w:r w:rsidRPr="004D0EC8">
        <w:t>;</w:t>
      </w:r>
    </w:p>
    <w:p w:rsidR="002D42B8" w:rsidRDefault="002D42B8" w:rsidP="002D42B8">
      <w:pPr>
        <w:pStyle w:val="a3"/>
        <w:numPr>
          <w:ilvl w:val="0"/>
          <w:numId w:val="11"/>
        </w:numPr>
        <w:spacing w:before="120" w:after="120" w:line="240" w:lineRule="auto"/>
        <w:ind w:left="993"/>
        <w:contextualSpacing w:val="0"/>
        <w:jc w:val="both"/>
      </w:pPr>
      <w:r w:rsidRPr="004D0EC8">
        <w:t xml:space="preserve">Расширение гуманитарных связей и обмен новыми идеями </w:t>
      </w:r>
      <w:r>
        <w:t>по</w:t>
      </w:r>
      <w:r w:rsidRPr="004D0EC8">
        <w:t>средств</w:t>
      </w:r>
      <w:r>
        <w:t>ом</w:t>
      </w:r>
      <w:r w:rsidRPr="004D0EC8">
        <w:t xml:space="preserve"> </w:t>
      </w:r>
      <w:r>
        <w:t>современного творчества</w:t>
      </w:r>
      <w:r w:rsidR="0057328D">
        <w:t>.</w:t>
      </w:r>
    </w:p>
    <w:p w:rsidR="002D42B8" w:rsidRPr="004D0EC8" w:rsidRDefault="002D42B8" w:rsidP="002D42B8">
      <w:pPr>
        <w:pStyle w:val="a3"/>
        <w:numPr>
          <w:ilvl w:val="0"/>
          <w:numId w:val="9"/>
        </w:numPr>
        <w:spacing w:after="0" w:line="240" w:lineRule="auto"/>
        <w:ind w:left="431" w:hanging="431"/>
        <w:jc w:val="center"/>
        <w:rPr>
          <w:b/>
        </w:rPr>
      </w:pPr>
      <w:r w:rsidRPr="004D0EC8">
        <w:rPr>
          <w:b/>
        </w:rPr>
        <w:t>УЧАСТНИКИ КОНКУРСА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Участниками Конкурса </w:t>
      </w:r>
      <w:r>
        <w:t>могут стать</w:t>
      </w:r>
      <w:r w:rsidRPr="004D0EC8">
        <w:t xml:space="preserve"> учащиеся школ, лицеев, гимназий, учреждений среднего и средне-специального образования, профессионально-технического и дополнительного образования детей и молодежи, а также </w:t>
      </w:r>
      <w:r>
        <w:t xml:space="preserve">любители и профессионалы в сфере киноиндустрии </w:t>
      </w:r>
      <w:r w:rsidRPr="004D0EC8">
        <w:t xml:space="preserve">в </w:t>
      </w:r>
      <w:r w:rsidRPr="004D0EC8">
        <w:lastRenderedPageBreak/>
        <w:t xml:space="preserve">возрасте от </w:t>
      </w:r>
      <w:r>
        <w:t>8 лет (верхний предельный возраст участников не устанавливается).</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От одного </w:t>
      </w:r>
      <w:r>
        <w:t>участника на</w:t>
      </w:r>
      <w:r w:rsidRPr="004D0EC8">
        <w:t xml:space="preserve"> Конкурс может </w:t>
      </w:r>
      <w:r>
        <w:t>быть принята</w:t>
      </w:r>
      <w:r w:rsidRPr="004D0EC8">
        <w:t xml:space="preserve"> только одна работа.</w:t>
      </w:r>
    </w:p>
    <w:p w:rsidR="002D42B8" w:rsidRPr="004D0EC8" w:rsidRDefault="002D42B8" w:rsidP="002D42B8">
      <w:pPr>
        <w:pStyle w:val="a3"/>
        <w:numPr>
          <w:ilvl w:val="1"/>
          <w:numId w:val="9"/>
        </w:numPr>
        <w:spacing w:before="240" w:after="240" w:line="240" w:lineRule="auto"/>
        <w:ind w:left="0" w:firstLine="709"/>
        <w:contextualSpacing w:val="0"/>
        <w:jc w:val="both"/>
        <w:rPr>
          <w:b/>
          <w:i/>
        </w:rPr>
      </w:pPr>
      <w:r w:rsidRPr="004D0EC8">
        <w:rPr>
          <w:b/>
          <w:i/>
        </w:rPr>
        <w:t>Конкурс проводится в трех возрастных категориях:</w:t>
      </w:r>
    </w:p>
    <w:p w:rsidR="002D42B8" w:rsidRPr="004D0EC8" w:rsidRDefault="002D42B8" w:rsidP="002D42B8">
      <w:pPr>
        <w:spacing w:before="240" w:after="240" w:line="240" w:lineRule="auto"/>
        <w:ind w:firstLine="709"/>
        <w:jc w:val="both"/>
      </w:pPr>
      <w:r w:rsidRPr="004D0EC8">
        <w:t xml:space="preserve">I категория – </w:t>
      </w:r>
      <w:r>
        <w:t>участники в возрасте от 8 до 14</w:t>
      </w:r>
      <w:r w:rsidRPr="004D0EC8">
        <w:t xml:space="preserve"> лет;</w:t>
      </w:r>
    </w:p>
    <w:p w:rsidR="002D42B8" w:rsidRPr="004D0EC8" w:rsidRDefault="002D42B8" w:rsidP="002D42B8">
      <w:pPr>
        <w:spacing w:before="240" w:after="240" w:line="240" w:lineRule="auto"/>
        <w:ind w:firstLine="709"/>
        <w:jc w:val="both"/>
      </w:pPr>
      <w:r w:rsidRPr="004D0EC8">
        <w:t>II категория –</w:t>
      </w:r>
      <w:r>
        <w:t xml:space="preserve"> участники в возрасте от 15 до 20</w:t>
      </w:r>
      <w:r w:rsidRPr="004D0EC8">
        <w:t xml:space="preserve"> лет;</w:t>
      </w:r>
    </w:p>
    <w:p w:rsidR="002D42B8" w:rsidRPr="004D0EC8" w:rsidRDefault="002D42B8" w:rsidP="002D42B8">
      <w:pPr>
        <w:spacing w:before="240" w:after="240" w:line="240" w:lineRule="auto"/>
        <w:ind w:firstLine="709"/>
        <w:jc w:val="both"/>
      </w:pPr>
      <w:r w:rsidRPr="004D0EC8">
        <w:t xml:space="preserve">III категория – </w:t>
      </w:r>
      <w:r>
        <w:t>участники в возрасте от 21 года и старше</w:t>
      </w:r>
      <w:r w:rsidRPr="004D0EC8">
        <w:t>;</w:t>
      </w:r>
    </w:p>
    <w:p w:rsidR="002D42B8" w:rsidRPr="004D0EC8" w:rsidRDefault="002D42B8" w:rsidP="002D42B8">
      <w:pPr>
        <w:spacing w:before="240" w:after="240" w:line="240" w:lineRule="auto"/>
        <w:ind w:firstLine="709"/>
        <w:jc w:val="both"/>
      </w:pPr>
      <w:r w:rsidRPr="004D0EC8">
        <w:t xml:space="preserve">Возраст определяется </w:t>
      </w:r>
      <w:r>
        <w:t xml:space="preserve">по состоянию </w:t>
      </w:r>
      <w:r w:rsidRPr="004D0EC8">
        <w:t xml:space="preserve">на 1 </w:t>
      </w:r>
      <w:r w:rsidR="00C40193">
        <w:t>декабря</w:t>
      </w:r>
      <w:r w:rsidRPr="004D0EC8">
        <w:t xml:space="preserve"> 202</w:t>
      </w:r>
      <w:r>
        <w:t>5</w:t>
      </w:r>
      <w:r w:rsidRPr="004D0EC8">
        <w:t xml:space="preserve"> года.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Участие в Конкурсе добровольное и бесплатное для всех участников.</w:t>
      </w:r>
    </w:p>
    <w:p w:rsidR="002D42B8" w:rsidRPr="004D0EC8" w:rsidRDefault="002D42B8" w:rsidP="002D42B8">
      <w:pPr>
        <w:pStyle w:val="a3"/>
        <w:numPr>
          <w:ilvl w:val="0"/>
          <w:numId w:val="9"/>
        </w:numPr>
        <w:spacing w:after="0" w:line="240" w:lineRule="auto"/>
        <w:contextualSpacing w:val="0"/>
        <w:jc w:val="center"/>
        <w:rPr>
          <w:b/>
        </w:rPr>
      </w:pPr>
      <w:r w:rsidRPr="004D0EC8">
        <w:rPr>
          <w:b/>
        </w:rPr>
        <w:t>СОДЕРЖАНИЕ КОНКУРСНЫХ РАБОТ</w:t>
      </w:r>
    </w:p>
    <w:p w:rsidR="002D42B8" w:rsidRPr="001A2FE6" w:rsidRDefault="002D42B8" w:rsidP="002D42B8">
      <w:pPr>
        <w:pStyle w:val="a3"/>
        <w:numPr>
          <w:ilvl w:val="1"/>
          <w:numId w:val="9"/>
        </w:numPr>
        <w:spacing w:before="120" w:after="120" w:line="240" w:lineRule="auto"/>
        <w:ind w:left="0" w:firstLine="709"/>
        <w:contextualSpacing w:val="0"/>
        <w:jc w:val="both"/>
        <w:rPr>
          <w:b/>
          <w:i/>
        </w:rPr>
      </w:pPr>
      <w:r w:rsidRPr="004D0EC8">
        <w:t xml:space="preserve">Конкурс призван воспитывать детей, </w:t>
      </w:r>
      <w:r>
        <w:t>а также интеллектуально развивать взрослое поколение людей</w:t>
      </w:r>
      <w:r w:rsidRPr="004D0EC8">
        <w:t xml:space="preserve"> </w:t>
      </w:r>
      <w:r>
        <w:t xml:space="preserve">на основе патриотизма, а также </w:t>
      </w:r>
      <w:r w:rsidR="0092094A">
        <w:t>духовно-нравственных</w:t>
      </w:r>
      <w:r>
        <w:t xml:space="preserve"> традиций</w:t>
      </w:r>
      <w:r w:rsidRPr="004D0EC8">
        <w:t xml:space="preserve"> народов</w:t>
      </w:r>
      <w:r>
        <w:t xml:space="preserve"> стран-участниц</w:t>
      </w:r>
      <w:r w:rsidRPr="004D0EC8">
        <w:t xml:space="preserve">. </w:t>
      </w:r>
    </w:p>
    <w:p w:rsidR="002D42B8" w:rsidRPr="00827B68" w:rsidRDefault="002D42B8" w:rsidP="002D42B8">
      <w:pPr>
        <w:pStyle w:val="a3"/>
        <w:numPr>
          <w:ilvl w:val="1"/>
          <w:numId w:val="9"/>
        </w:numPr>
        <w:spacing w:before="120" w:after="120" w:line="240" w:lineRule="auto"/>
        <w:ind w:left="0" w:firstLine="709"/>
        <w:contextualSpacing w:val="0"/>
        <w:jc w:val="both"/>
        <w:rPr>
          <w:b/>
          <w:i/>
        </w:rPr>
      </w:pPr>
      <w:r w:rsidRPr="004D0EC8">
        <w:t>Участникам</w:t>
      </w:r>
      <w:r>
        <w:t xml:space="preserve"> Конкурса предложено выразить свои мысли, на </w:t>
      </w:r>
      <w:r w:rsidRPr="001657B8">
        <w:t>предложенные организаторами темы, путем ген</w:t>
      </w:r>
      <w:r w:rsidR="00CC0ED8">
        <w:t xml:space="preserve">ерации </w:t>
      </w:r>
      <w:proofErr w:type="spellStart"/>
      <w:r w:rsidR="00CC0ED8">
        <w:t>нейросетевых</w:t>
      </w:r>
      <w:proofErr w:type="spellEnd"/>
      <w:r w:rsidR="00CC0ED8">
        <w:t xml:space="preserve"> видео</w:t>
      </w:r>
      <w:r w:rsidRPr="001657B8">
        <w:t xml:space="preserve"> (далее по тексту - </w:t>
      </w:r>
      <w:r w:rsidR="00CC0ED8">
        <w:t>видео</w:t>
      </w:r>
      <w:r w:rsidRPr="001657B8">
        <w:t xml:space="preserve">) в соответствии с инструкциями </w:t>
      </w:r>
      <w:r w:rsidR="00CC0ED8">
        <w:t>на сайте https://kinomatic.ai/</w:t>
      </w:r>
      <w:r w:rsidRPr="004D0EC8">
        <w:t xml:space="preserve">. </w:t>
      </w:r>
    </w:p>
    <w:p w:rsidR="00827B68" w:rsidRPr="006F64EF" w:rsidRDefault="00CC0ED8" w:rsidP="002D42B8">
      <w:pPr>
        <w:pStyle w:val="a3"/>
        <w:numPr>
          <w:ilvl w:val="1"/>
          <w:numId w:val="9"/>
        </w:numPr>
        <w:spacing w:before="120" w:after="120" w:line="240" w:lineRule="auto"/>
        <w:ind w:left="0" w:firstLine="709"/>
        <w:contextualSpacing w:val="0"/>
        <w:jc w:val="both"/>
        <w:rPr>
          <w:b/>
          <w:i/>
        </w:rPr>
      </w:pPr>
      <w:r>
        <w:t>На сайте https://kinomatic.ai/</w:t>
      </w:r>
      <w:r w:rsidR="00827B68">
        <w:t xml:space="preserve"> находятся инструкции с простейшим алгоритмом создания видеоряда на различных платформах с использование</w:t>
      </w:r>
      <w:r w:rsidR="00CC558E">
        <w:t>м</w:t>
      </w:r>
      <w:r w:rsidR="00827B68">
        <w:t xml:space="preserve"> </w:t>
      </w:r>
      <w:proofErr w:type="spellStart"/>
      <w:r w:rsidR="00827B68">
        <w:t>нейросети</w:t>
      </w:r>
      <w:proofErr w:type="spellEnd"/>
      <w:r w:rsidR="00827B68">
        <w:t>.</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t>Участие в К</w:t>
      </w:r>
      <w:r w:rsidRPr="004D0EC8">
        <w:t xml:space="preserve">онкурсе способствует не только выявлению и поощрению талантов, но </w:t>
      </w:r>
      <w:r>
        <w:t>и приобщению участников</w:t>
      </w:r>
      <w:r w:rsidRPr="004D0EC8">
        <w:t xml:space="preserve"> к изучению ис</w:t>
      </w:r>
      <w:r>
        <w:t xml:space="preserve">тории </w:t>
      </w:r>
      <w:r w:rsidR="0092094A">
        <w:t>Церкви</w:t>
      </w:r>
      <w:r w:rsidRPr="004D0EC8">
        <w:t xml:space="preserve"> и культурных традиций наших</w:t>
      </w:r>
      <w:r w:rsidR="0092094A">
        <w:t xml:space="preserve"> стран</w:t>
      </w:r>
      <w:r w:rsidRPr="004D0EC8">
        <w:t>.</w:t>
      </w:r>
    </w:p>
    <w:p w:rsidR="002D42B8" w:rsidRPr="001657B8" w:rsidRDefault="002D42B8" w:rsidP="002D42B8">
      <w:pPr>
        <w:pStyle w:val="a3"/>
        <w:numPr>
          <w:ilvl w:val="1"/>
          <w:numId w:val="9"/>
        </w:numPr>
        <w:spacing w:before="120" w:after="120" w:line="240" w:lineRule="auto"/>
        <w:ind w:left="0" w:firstLine="709"/>
        <w:contextualSpacing w:val="0"/>
        <w:jc w:val="both"/>
      </w:pPr>
      <w:r w:rsidRPr="001657B8">
        <w:t>Конкурс проводится в номинации «Тематическое видео».</w:t>
      </w:r>
    </w:p>
    <w:p w:rsidR="002D42B8" w:rsidRDefault="002D42B8" w:rsidP="002D42B8">
      <w:pPr>
        <w:pStyle w:val="a3"/>
        <w:numPr>
          <w:ilvl w:val="1"/>
          <w:numId w:val="9"/>
        </w:numPr>
        <w:spacing w:before="120" w:after="120" w:line="240" w:lineRule="auto"/>
        <w:ind w:left="0" w:firstLine="709"/>
        <w:contextualSpacing w:val="0"/>
        <w:jc w:val="both"/>
      </w:pPr>
      <w:r w:rsidRPr="004D0EC8">
        <w:t xml:space="preserve">На Конкурс принимаются </w:t>
      </w:r>
      <w:r w:rsidR="00B254E6">
        <w:t>видео, выполненное</w:t>
      </w:r>
      <w:r w:rsidRPr="004D0EC8">
        <w:t xml:space="preserve"> индивидуально. Выбор </w:t>
      </w:r>
      <w:r>
        <w:t xml:space="preserve">темы </w:t>
      </w:r>
      <w:r w:rsidR="00B254E6">
        <w:t>видео</w:t>
      </w:r>
      <w:r w:rsidRPr="004D0EC8">
        <w:t>, с учетом предлагаемых вариантов, участник Конкурса осуществляет самостоятельно.</w:t>
      </w:r>
    </w:p>
    <w:p w:rsidR="004D2F7B" w:rsidRDefault="004D2F7B" w:rsidP="004D2F7B">
      <w:pPr>
        <w:pStyle w:val="a3"/>
        <w:spacing w:before="120" w:after="120" w:line="240" w:lineRule="auto"/>
        <w:ind w:left="709"/>
        <w:contextualSpacing w:val="0"/>
        <w:jc w:val="both"/>
      </w:pPr>
    </w:p>
    <w:p w:rsidR="0057328D" w:rsidRPr="004D0EC8" w:rsidRDefault="0057328D" w:rsidP="004D2F7B">
      <w:pPr>
        <w:pStyle w:val="a3"/>
        <w:spacing w:before="120" w:after="120" w:line="240" w:lineRule="auto"/>
        <w:ind w:left="709"/>
        <w:contextualSpacing w:val="0"/>
        <w:jc w:val="both"/>
      </w:pPr>
    </w:p>
    <w:p w:rsidR="002D42B8" w:rsidRPr="00F76108" w:rsidRDefault="004D2F7B" w:rsidP="002D42B8">
      <w:pPr>
        <w:pStyle w:val="a3"/>
        <w:numPr>
          <w:ilvl w:val="1"/>
          <w:numId w:val="9"/>
        </w:numPr>
        <w:spacing w:before="120" w:after="120" w:line="240" w:lineRule="auto"/>
        <w:ind w:left="0" w:firstLine="709"/>
        <w:contextualSpacing w:val="0"/>
        <w:jc w:val="both"/>
        <w:rPr>
          <w:b/>
          <w:i/>
        </w:rPr>
      </w:pPr>
      <w:r>
        <w:rPr>
          <w:b/>
          <w:i/>
        </w:rPr>
        <w:t>ТЕМЫ ВИДЕО</w:t>
      </w:r>
      <w:r w:rsidR="002D42B8" w:rsidRPr="00F76108">
        <w:rPr>
          <w:b/>
          <w:i/>
        </w:rPr>
        <w:t>:</w:t>
      </w:r>
    </w:p>
    <w:p w:rsidR="002563BA" w:rsidRDefault="002563BA" w:rsidP="00936E98">
      <w:pPr>
        <w:pStyle w:val="a3"/>
        <w:numPr>
          <w:ilvl w:val="0"/>
          <w:numId w:val="46"/>
        </w:numPr>
        <w:tabs>
          <w:tab w:val="left" w:pos="1134"/>
        </w:tabs>
        <w:spacing w:before="120" w:after="120" w:line="240" w:lineRule="auto"/>
        <w:ind w:left="567" w:firstLine="0"/>
        <w:jc w:val="both"/>
      </w:pPr>
      <w:r>
        <w:t>С чего начинается Родина;</w:t>
      </w:r>
    </w:p>
    <w:p w:rsidR="002563BA" w:rsidRDefault="002563BA" w:rsidP="00936E98">
      <w:pPr>
        <w:pStyle w:val="a3"/>
        <w:numPr>
          <w:ilvl w:val="0"/>
          <w:numId w:val="46"/>
        </w:numPr>
        <w:tabs>
          <w:tab w:val="left" w:pos="1134"/>
        </w:tabs>
        <w:spacing w:before="120" w:after="120" w:line="240" w:lineRule="auto"/>
        <w:ind w:left="567" w:firstLine="0"/>
        <w:jc w:val="both"/>
      </w:pPr>
      <w:r>
        <w:t>Белая Русь;</w:t>
      </w:r>
    </w:p>
    <w:p w:rsidR="002563BA" w:rsidRDefault="002563BA" w:rsidP="00936E98">
      <w:pPr>
        <w:pStyle w:val="a3"/>
        <w:numPr>
          <w:ilvl w:val="0"/>
          <w:numId w:val="46"/>
        </w:numPr>
        <w:tabs>
          <w:tab w:val="left" w:pos="1134"/>
        </w:tabs>
        <w:spacing w:before="120" w:after="120" w:line="240" w:lineRule="auto"/>
        <w:ind w:left="567" w:firstLine="0"/>
        <w:jc w:val="both"/>
      </w:pPr>
      <w:r>
        <w:t>Россия 2060;</w:t>
      </w:r>
    </w:p>
    <w:p w:rsidR="002563BA" w:rsidRDefault="002563BA" w:rsidP="00936E98">
      <w:pPr>
        <w:pStyle w:val="a3"/>
        <w:numPr>
          <w:ilvl w:val="0"/>
          <w:numId w:val="46"/>
        </w:numPr>
        <w:tabs>
          <w:tab w:val="left" w:pos="1134"/>
        </w:tabs>
        <w:spacing w:before="120" w:after="120" w:line="240" w:lineRule="auto"/>
        <w:ind w:left="567" w:firstLine="0"/>
        <w:jc w:val="both"/>
      </w:pPr>
      <w:r>
        <w:t>Государь;</w:t>
      </w:r>
    </w:p>
    <w:p w:rsidR="002563BA" w:rsidRDefault="002563BA" w:rsidP="00936E98">
      <w:pPr>
        <w:pStyle w:val="a3"/>
        <w:numPr>
          <w:ilvl w:val="0"/>
          <w:numId w:val="46"/>
        </w:numPr>
        <w:tabs>
          <w:tab w:val="left" w:pos="1134"/>
        </w:tabs>
        <w:spacing w:before="120" w:after="120" w:line="240" w:lineRule="auto"/>
        <w:ind w:left="567" w:firstLine="0"/>
        <w:jc w:val="both"/>
      </w:pPr>
      <w:r>
        <w:lastRenderedPageBreak/>
        <w:t>История Великого Княжества Литовского и верность Православию;</w:t>
      </w:r>
    </w:p>
    <w:p w:rsidR="002563BA" w:rsidRDefault="002563BA" w:rsidP="00936E98">
      <w:pPr>
        <w:pStyle w:val="a3"/>
        <w:numPr>
          <w:ilvl w:val="0"/>
          <w:numId w:val="46"/>
        </w:numPr>
        <w:tabs>
          <w:tab w:val="left" w:pos="1134"/>
        </w:tabs>
        <w:spacing w:before="120" w:after="120" w:line="240" w:lineRule="auto"/>
        <w:ind w:left="567" w:firstLine="0"/>
        <w:jc w:val="both"/>
      </w:pPr>
      <w:r>
        <w:t>Благоверный князь Александр Невский;</w:t>
      </w:r>
    </w:p>
    <w:p w:rsidR="002563BA" w:rsidRDefault="002563BA" w:rsidP="00936E98">
      <w:pPr>
        <w:pStyle w:val="a3"/>
        <w:numPr>
          <w:ilvl w:val="0"/>
          <w:numId w:val="46"/>
        </w:numPr>
        <w:tabs>
          <w:tab w:val="left" w:pos="1134"/>
        </w:tabs>
        <w:spacing w:before="120" w:after="120" w:line="240" w:lineRule="auto"/>
        <w:ind w:left="567" w:firstLine="0"/>
        <w:jc w:val="both"/>
      </w:pPr>
      <w:r>
        <w:t>Русский офицер;</w:t>
      </w:r>
    </w:p>
    <w:p w:rsidR="002563BA" w:rsidRDefault="002563BA" w:rsidP="00936E98">
      <w:pPr>
        <w:pStyle w:val="a3"/>
        <w:numPr>
          <w:ilvl w:val="0"/>
          <w:numId w:val="46"/>
        </w:numPr>
        <w:tabs>
          <w:tab w:val="left" w:pos="1134"/>
        </w:tabs>
        <w:spacing w:before="120" w:after="120" w:line="240" w:lineRule="auto"/>
        <w:ind w:left="567" w:firstLine="0"/>
        <w:jc w:val="both"/>
      </w:pPr>
      <w:r>
        <w:t>Воинская честь;</w:t>
      </w:r>
    </w:p>
    <w:p w:rsidR="002563BA" w:rsidRDefault="002563BA" w:rsidP="00936E98">
      <w:pPr>
        <w:pStyle w:val="a3"/>
        <w:numPr>
          <w:ilvl w:val="0"/>
          <w:numId w:val="46"/>
        </w:numPr>
        <w:tabs>
          <w:tab w:val="left" w:pos="1134"/>
        </w:tabs>
        <w:spacing w:before="120" w:after="120" w:line="240" w:lineRule="auto"/>
        <w:ind w:left="567" w:firstLine="0"/>
        <w:jc w:val="both"/>
      </w:pPr>
      <w:r>
        <w:t>Дружба и товарищество;</w:t>
      </w:r>
    </w:p>
    <w:p w:rsidR="002563BA" w:rsidRDefault="002563BA" w:rsidP="00936E98">
      <w:pPr>
        <w:pStyle w:val="a3"/>
        <w:numPr>
          <w:ilvl w:val="0"/>
          <w:numId w:val="46"/>
        </w:numPr>
        <w:tabs>
          <w:tab w:val="left" w:pos="1134"/>
        </w:tabs>
        <w:spacing w:before="120" w:after="120" w:line="240" w:lineRule="auto"/>
        <w:ind w:left="567" w:firstLine="0"/>
        <w:jc w:val="both"/>
      </w:pPr>
      <w:r>
        <w:t>Земля под белыми крылами;</w:t>
      </w:r>
    </w:p>
    <w:p w:rsidR="002563BA" w:rsidRDefault="002563BA" w:rsidP="00936E98">
      <w:pPr>
        <w:pStyle w:val="a3"/>
        <w:numPr>
          <w:ilvl w:val="0"/>
          <w:numId w:val="46"/>
        </w:numPr>
        <w:tabs>
          <w:tab w:val="left" w:pos="1134"/>
        </w:tabs>
        <w:spacing w:before="120" w:after="120" w:line="240" w:lineRule="auto"/>
        <w:ind w:left="567" w:firstLine="0"/>
        <w:jc w:val="both"/>
      </w:pPr>
      <w:r>
        <w:t>Беларусь синеокая;</w:t>
      </w:r>
    </w:p>
    <w:p w:rsidR="002563BA" w:rsidRDefault="002563BA" w:rsidP="00936E98">
      <w:pPr>
        <w:pStyle w:val="a3"/>
        <w:numPr>
          <w:ilvl w:val="0"/>
          <w:numId w:val="46"/>
        </w:numPr>
        <w:tabs>
          <w:tab w:val="left" w:pos="1134"/>
        </w:tabs>
        <w:spacing w:before="120" w:after="120" w:line="240" w:lineRule="auto"/>
        <w:ind w:left="567" w:firstLine="0"/>
        <w:jc w:val="both"/>
      </w:pPr>
      <w:r>
        <w:t>Духовное богатство семьи;</w:t>
      </w:r>
    </w:p>
    <w:p w:rsidR="002563BA" w:rsidRDefault="002563BA" w:rsidP="00936E98">
      <w:pPr>
        <w:pStyle w:val="a3"/>
        <w:numPr>
          <w:ilvl w:val="0"/>
          <w:numId w:val="46"/>
        </w:numPr>
        <w:tabs>
          <w:tab w:val="left" w:pos="1134"/>
        </w:tabs>
        <w:spacing w:before="120" w:after="120" w:line="240" w:lineRule="auto"/>
        <w:ind w:left="567" w:firstLine="0"/>
        <w:jc w:val="both"/>
      </w:pPr>
      <w:r>
        <w:t>Мама;</w:t>
      </w:r>
    </w:p>
    <w:p w:rsidR="002563BA" w:rsidRDefault="002563BA" w:rsidP="00936E98">
      <w:pPr>
        <w:pStyle w:val="a3"/>
        <w:numPr>
          <w:ilvl w:val="0"/>
          <w:numId w:val="46"/>
        </w:numPr>
        <w:tabs>
          <w:tab w:val="left" w:pos="1134"/>
        </w:tabs>
        <w:spacing w:before="120" w:after="120" w:line="240" w:lineRule="auto"/>
        <w:ind w:left="567" w:firstLine="0"/>
        <w:jc w:val="both"/>
      </w:pPr>
      <w:r>
        <w:t>Три сестры;</w:t>
      </w:r>
    </w:p>
    <w:p w:rsidR="002563BA" w:rsidRDefault="002563BA" w:rsidP="00936E98">
      <w:pPr>
        <w:pStyle w:val="a3"/>
        <w:numPr>
          <w:ilvl w:val="0"/>
          <w:numId w:val="46"/>
        </w:numPr>
        <w:tabs>
          <w:tab w:val="left" w:pos="1134"/>
        </w:tabs>
        <w:spacing w:before="120" w:after="120" w:line="240" w:lineRule="auto"/>
        <w:ind w:left="567" w:firstLine="0"/>
        <w:jc w:val="both"/>
      </w:pPr>
      <w:r>
        <w:t>Вера и верность;</w:t>
      </w:r>
    </w:p>
    <w:p w:rsidR="002563BA" w:rsidRDefault="002563BA" w:rsidP="00936E98">
      <w:pPr>
        <w:pStyle w:val="a3"/>
        <w:numPr>
          <w:ilvl w:val="0"/>
          <w:numId w:val="46"/>
        </w:numPr>
        <w:tabs>
          <w:tab w:val="left" w:pos="1134"/>
        </w:tabs>
        <w:spacing w:before="120" w:after="120" w:line="240" w:lineRule="auto"/>
        <w:ind w:left="567" w:firstLine="0"/>
        <w:jc w:val="both"/>
      </w:pPr>
      <w:r>
        <w:t>Мой храм;</w:t>
      </w:r>
    </w:p>
    <w:p w:rsidR="002563BA" w:rsidRDefault="002563BA" w:rsidP="00936E98">
      <w:pPr>
        <w:pStyle w:val="a3"/>
        <w:numPr>
          <w:ilvl w:val="0"/>
          <w:numId w:val="46"/>
        </w:numPr>
        <w:tabs>
          <w:tab w:val="left" w:pos="1134"/>
        </w:tabs>
        <w:spacing w:before="120" w:after="120" w:line="240" w:lineRule="auto"/>
        <w:ind w:left="567" w:firstLine="0"/>
        <w:jc w:val="both"/>
      </w:pPr>
      <w:r>
        <w:t>Древний город;</w:t>
      </w:r>
    </w:p>
    <w:p w:rsidR="002563BA" w:rsidRDefault="002563BA" w:rsidP="00936E98">
      <w:pPr>
        <w:pStyle w:val="a3"/>
        <w:numPr>
          <w:ilvl w:val="0"/>
          <w:numId w:val="46"/>
        </w:numPr>
        <w:tabs>
          <w:tab w:val="left" w:pos="1134"/>
        </w:tabs>
        <w:spacing w:before="120" w:after="120" w:line="240" w:lineRule="auto"/>
        <w:ind w:left="567" w:firstLine="0"/>
        <w:jc w:val="both"/>
      </w:pPr>
      <w:r>
        <w:t>Преподобная Ефросиния Полоцкая;</w:t>
      </w:r>
    </w:p>
    <w:p w:rsidR="002563BA" w:rsidRDefault="002563BA" w:rsidP="00936E98">
      <w:pPr>
        <w:pStyle w:val="a3"/>
        <w:numPr>
          <w:ilvl w:val="0"/>
          <w:numId w:val="46"/>
        </w:numPr>
        <w:tabs>
          <w:tab w:val="left" w:pos="1134"/>
        </w:tabs>
        <w:spacing w:before="120" w:after="120" w:line="240" w:lineRule="auto"/>
        <w:ind w:left="567" w:firstLine="0"/>
        <w:jc w:val="both"/>
      </w:pPr>
      <w:r>
        <w:t xml:space="preserve">Святитель Кирилл </w:t>
      </w:r>
      <w:proofErr w:type="spellStart"/>
      <w:r>
        <w:t>Туровский</w:t>
      </w:r>
      <w:proofErr w:type="spellEnd"/>
      <w:r>
        <w:t>;</w:t>
      </w:r>
    </w:p>
    <w:p w:rsidR="002563BA" w:rsidRDefault="002563BA" w:rsidP="00936E98">
      <w:pPr>
        <w:pStyle w:val="a3"/>
        <w:numPr>
          <w:ilvl w:val="0"/>
          <w:numId w:val="46"/>
        </w:numPr>
        <w:tabs>
          <w:tab w:val="left" w:pos="1134"/>
        </w:tabs>
        <w:spacing w:before="120" w:after="120" w:line="240" w:lineRule="auto"/>
        <w:ind w:left="567" w:firstLine="0"/>
        <w:jc w:val="both"/>
      </w:pPr>
      <w:r>
        <w:t>Трудолюбие и саморазвитие;</w:t>
      </w:r>
    </w:p>
    <w:p w:rsidR="002563BA" w:rsidRDefault="002563BA" w:rsidP="00936E98">
      <w:pPr>
        <w:pStyle w:val="a3"/>
        <w:numPr>
          <w:ilvl w:val="0"/>
          <w:numId w:val="46"/>
        </w:numPr>
        <w:tabs>
          <w:tab w:val="left" w:pos="1134"/>
        </w:tabs>
        <w:spacing w:before="120" w:after="120" w:line="240" w:lineRule="auto"/>
        <w:ind w:left="567" w:firstLine="0"/>
        <w:jc w:val="both"/>
      </w:pPr>
      <w:r>
        <w:t>Мое дело;</w:t>
      </w:r>
    </w:p>
    <w:p w:rsidR="002563BA" w:rsidRDefault="002563BA" w:rsidP="00936E98">
      <w:pPr>
        <w:pStyle w:val="a3"/>
        <w:numPr>
          <w:ilvl w:val="0"/>
          <w:numId w:val="46"/>
        </w:numPr>
        <w:tabs>
          <w:tab w:val="left" w:pos="1134"/>
        </w:tabs>
        <w:spacing w:before="120" w:after="120" w:line="240" w:lineRule="auto"/>
        <w:ind w:left="567" w:firstLine="0"/>
        <w:jc w:val="both"/>
      </w:pPr>
      <w:r>
        <w:t>Осень;</w:t>
      </w:r>
    </w:p>
    <w:p w:rsidR="002D42B8" w:rsidRDefault="002563BA" w:rsidP="00936E98">
      <w:pPr>
        <w:pStyle w:val="a3"/>
        <w:numPr>
          <w:ilvl w:val="0"/>
          <w:numId w:val="46"/>
        </w:numPr>
        <w:tabs>
          <w:tab w:val="left" w:pos="1134"/>
        </w:tabs>
        <w:spacing w:before="120" w:after="120" w:line="240" w:lineRule="auto"/>
        <w:ind w:left="567" w:firstLine="0"/>
        <w:jc w:val="both"/>
      </w:pPr>
      <w:r>
        <w:t>Непознанные миры.</w:t>
      </w:r>
    </w:p>
    <w:p w:rsidR="00706868" w:rsidRDefault="00706868" w:rsidP="00706868">
      <w:pPr>
        <w:pStyle w:val="a3"/>
        <w:spacing w:before="120" w:after="120" w:line="240" w:lineRule="auto"/>
        <w:ind w:left="1353"/>
        <w:jc w:val="both"/>
      </w:pPr>
    </w:p>
    <w:p w:rsidR="002D42B8" w:rsidRPr="004D0EC8" w:rsidRDefault="002D42B8" w:rsidP="002D42B8">
      <w:pPr>
        <w:pStyle w:val="a3"/>
        <w:numPr>
          <w:ilvl w:val="0"/>
          <w:numId w:val="9"/>
        </w:numPr>
        <w:spacing w:before="120" w:after="120" w:line="240" w:lineRule="auto"/>
        <w:contextualSpacing w:val="0"/>
        <w:jc w:val="center"/>
        <w:rPr>
          <w:b/>
        </w:rPr>
      </w:pPr>
      <w:r w:rsidRPr="004D0EC8">
        <w:rPr>
          <w:b/>
        </w:rPr>
        <w:t>ТРЕБОВАНИЯ К ПРЕДОСТАВЛЕНИЮ КОНКУРСНЫХ РАБОТ</w:t>
      </w:r>
    </w:p>
    <w:p w:rsidR="00404E5B" w:rsidRDefault="002D42B8" w:rsidP="00404E5B">
      <w:pPr>
        <w:pStyle w:val="a3"/>
        <w:numPr>
          <w:ilvl w:val="1"/>
          <w:numId w:val="9"/>
        </w:numPr>
        <w:spacing w:before="120" w:after="120" w:line="240" w:lineRule="auto"/>
        <w:ind w:left="0" w:firstLine="709"/>
        <w:contextualSpacing w:val="0"/>
        <w:jc w:val="both"/>
      </w:pPr>
      <w:r w:rsidRPr="001657B8">
        <w:t>Продолжительность видеоряд</w:t>
      </w:r>
      <w:r w:rsidR="00404E5B">
        <w:t>а должна находится в пределах 30</w:t>
      </w:r>
      <w:r w:rsidRPr="001657B8">
        <w:t>-60 секунд.</w:t>
      </w:r>
    </w:p>
    <w:p w:rsidR="00404E5B" w:rsidRDefault="00CC0ED8" w:rsidP="00404E5B">
      <w:pPr>
        <w:pStyle w:val="a3"/>
        <w:numPr>
          <w:ilvl w:val="1"/>
          <w:numId w:val="9"/>
        </w:numPr>
        <w:spacing w:before="120" w:after="120" w:line="240" w:lineRule="auto"/>
        <w:ind w:left="0" w:firstLine="709"/>
        <w:contextualSpacing w:val="0"/>
        <w:jc w:val="both"/>
      </w:pPr>
      <w:r>
        <w:t>Видео</w:t>
      </w:r>
      <w:r w:rsidR="002D42B8">
        <w:t xml:space="preserve"> необходимо присылать на электронную почту: </w:t>
      </w:r>
      <w:r w:rsidR="00404E5B" w:rsidRPr="00404E5B">
        <w:rPr>
          <w:b/>
          <w:color w:val="4F81BD" w:themeColor="accent1"/>
        </w:rPr>
        <w:t>konkurs@kinomatic.ai</w:t>
      </w:r>
    </w:p>
    <w:p w:rsidR="002D42B8" w:rsidRDefault="002D42B8" w:rsidP="006B6D80">
      <w:pPr>
        <w:pStyle w:val="a3"/>
        <w:numPr>
          <w:ilvl w:val="1"/>
          <w:numId w:val="9"/>
        </w:numPr>
        <w:spacing w:before="120" w:after="120" w:line="240" w:lineRule="auto"/>
        <w:ind w:left="0" w:firstLine="709"/>
        <w:contextualSpacing w:val="0"/>
        <w:jc w:val="both"/>
      </w:pPr>
      <w:r>
        <w:t>В тексте сопроводительного электронного письма участникам необходимо указать следующую информацию:</w:t>
      </w:r>
    </w:p>
    <w:p w:rsidR="002D42B8" w:rsidRDefault="002D42B8" w:rsidP="002D42B8">
      <w:pPr>
        <w:pStyle w:val="a3"/>
        <w:numPr>
          <w:ilvl w:val="0"/>
          <w:numId w:val="42"/>
        </w:numPr>
        <w:spacing w:before="120" w:after="120" w:line="240" w:lineRule="auto"/>
        <w:contextualSpacing w:val="0"/>
        <w:jc w:val="both"/>
      </w:pPr>
      <w:r>
        <w:t>ФИО участника (режиссера)</w:t>
      </w:r>
    </w:p>
    <w:p w:rsidR="002D42B8" w:rsidRPr="004D0AC6" w:rsidRDefault="002D42B8" w:rsidP="002D42B8">
      <w:pPr>
        <w:pStyle w:val="a3"/>
        <w:numPr>
          <w:ilvl w:val="0"/>
          <w:numId w:val="42"/>
        </w:numPr>
        <w:spacing w:before="120" w:after="120" w:line="240" w:lineRule="auto"/>
        <w:contextualSpacing w:val="0"/>
        <w:jc w:val="both"/>
        <w:rPr>
          <w:b/>
          <w:i/>
        </w:rPr>
      </w:pPr>
      <w:r>
        <w:t xml:space="preserve">Количество полных лет участника по </w:t>
      </w:r>
      <w:r w:rsidR="00A02BAA">
        <w:t>состоянию на 1</w:t>
      </w:r>
      <w:r>
        <w:t xml:space="preserve"> </w:t>
      </w:r>
      <w:r w:rsidR="00A02BAA">
        <w:t>декабря</w:t>
      </w:r>
      <w:r>
        <w:t xml:space="preserve"> 2025 года;</w:t>
      </w:r>
    </w:p>
    <w:p w:rsidR="002D42B8" w:rsidRPr="004D0AC6" w:rsidRDefault="002D42B8" w:rsidP="002D42B8">
      <w:pPr>
        <w:pStyle w:val="a3"/>
        <w:numPr>
          <w:ilvl w:val="0"/>
          <w:numId w:val="42"/>
        </w:numPr>
        <w:spacing w:before="120" w:after="120" w:line="240" w:lineRule="auto"/>
        <w:contextualSpacing w:val="0"/>
        <w:jc w:val="both"/>
        <w:rPr>
          <w:b/>
          <w:i/>
        </w:rPr>
      </w:pPr>
      <w:r>
        <w:t>Город и страна проживания;</w:t>
      </w:r>
    </w:p>
    <w:p w:rsidR="002D42B8" w:rsidRDefault="002D42B8" w:rsidP="002D42B8">
      <w:pPr>
        <w:pStyle w:val="a3"/>
        <w:numPr>
          <w:ilvl w:val="0"/>
          <w:numId w:val="42"/>
        </w:numPr>
        <w:spacing w:before="120" w:after="120" w:line="240" w:lineRule="auto"/>
        <w:contextualSpacing w:val="0"/>
        <w:jc w:val="both"/>
        <w:rPr>
          <w:b/>
          <w:i/>
        </w:rPr>
      </w:pPr>
      <w:r>
        <w:t>Место учебы (для учащихся);</w:t>
      </w:r>
    </w:p>
    <w:p w:rsidR="002D42B8" w:rsidRPr="004D0AC6" w:rsidRDefault="002D42B8" w:rsidP="002D42B8">
      <w:pPr>
        <w:pStyle w:val="a3"/>
        <w:numPr>
          <w:ilvl w:val="0"/>
          <w:numId w:val="42"/>
        </w:numPr>
        <w:spacing w:before="120" w:after="120" w:line="240" w:lineRule="auto"/>
        <w:contextualSpacing w:val="0"/>
        <w:jc w:val="both"/>
        <w:rPr>
          <w:b/>
          <w:i/>
        </w:rPr>
      </w:pPr>
      <w:r>
        <w:t xml:space="preserve">Тема </w:t>
      </w:r>
      <w:r w:rsidR="00CC0ED8">
        <w:t>видео</w:t>
      </w:r>
      <w:r>
        <w:t xml:space="preserve"> и его авторское название;</w:t>
      </w:r>
    </w:p>
    <w:p w:rsidR="002D42B8" w:rsidRPr="004D2F7B" w:rsidRDefault="009E651F" w:rsidP="002D42B8">
      <w:pPr>
        <w:pStyle w:val="a3"/>
        <w:numPr>
          <w:ilvl w:val="0"/>
          <w:numId w:val="42"/>
        </w:numPr>
        <w:spacing w:before="120" w:after="120" w:line="240" w:lineRule="auto"/>
        <w:contextualSpacing w:val="0"/>
        <w:jc w:val="both"/>
        <w:rPr>
          <w:b/>
          <w:i/>
        </w:rPr>
      </w:pPr>
      <w:r>
        <w:t xml:space="preserve">Продолжительность </w:t>
      </w:r>
      <w:r w:rsidR="00CC0ED8">
        <w:t>видео</w:t>
      </w:r>
      <w:r>
        <w:t>.</w:t>
      </w:r>
    </w:p>
    <w:p w:rsidR="002D42B8" w:rsidRDefault="002D42B8" w:rsidP="002D42B8">
      <w:pPr>
        <w:pStyle w:val="a3"/>
        <w:numPr>
          <w:ilvl w:val="1"/>
          <w:numId w:val="9"/>
        </w:numPr>
        <w:spacing w:before="120" w:after="120" w:line="240" w:lineRule="auto"/>
        <w:ind w:left="0" w:firstLine="709"/>
        <w:jc w:val="both"/>
      </w:pPr>
      <w:r>
        <w:t xml:space="preserve">Кроме </w:t>
      </w:r>
      <w:r w:rsidR="003569A0">
        <w:t>видео</w:t>
      </w:r>
      <w:r>
        <w:t xml:space="preserve"> к письму необходимо прикрепить </w:t>
      </w:r>
      <w:r w:rsidR="00B254E6">
        <w:t>аннотацию к видео</w:t>
      </w:r>
      <w:r w:rsidR="003569A0">
        <w:t xml:space="preserve"> в произвольной форме (файл </w:t>
      </w:r>
      <w:r w:rsidR="003569A0">
        <w:rPr>
          <w:lang w:val="en-US"/>
        </w:rPr>
        <w:t>Word</w:t>
      </w:r>
      <w:r w:rsidR="003569A0" w:rsidRPr="003569A0">
        <w:t>)</w:t>
      </w:r>
      <w:r w:rsidR="003569A0">
        <w:t>;</w:t>
      </w:r>
    </w:p>
    <w:p w:rsidR="002D42B8" w:rsidRDefault="0057328D" w:rsidP="002D42B8">
      <w:pPr>
        <w:pStyle w:val="a3"/>
        <w:numPr>
          <w:ilvl w:val="1"/>
          <w:numId w:val="9"/>
        </w:numPr>
        <w:spacing w:before="120" w:after="120" w:line="240" w:lineRule="auto"/>
        <w:ind w:left="0" w:firstLine="709"/>
        <w:jc w:val="both"/>
      </w:pPr>
      <w:r>
        <w:t>Оперативную информацию и новости о</w:t>
      </w:r>
      <w:r w:rsidR="002D42B8">
        <w:t xml:space="preserve"> Конкурс</w:t>
      </w:r>
      <w:r>
        <w:t>е</w:t>
      </w:r>
      <w:r w:rsidR="002D42B8">
        <w:t xml:space="preserve"> его участникам </w:t>
      </w:r>
      <w:r w:rsidR="007552BD">
        <w:t>можно получать в</w:t>
      </w:r>
      <w:r w:rsidR="002D42B8">
        <w:t xml:space="preserve"> </w:t>
      </w:r>
      <w:r w:rsidR="003569A0">
        <w:rPr>
          <w:lang w:val="en-US"/>
        </w:rPr>
        <w:t>Telegram</w:t>
      </w:r>
      <w:r w:rsidR="003569A0" w:rsidRPr="003569A0">
        <w:t>-</w:t>
      </w:r>
      <w:r w:rsidR="007552BD">
        <w:t>канале</w:t>
      </w:r>
      <w:r w:rsidR="002D42B8">
        <w:t xml:space="preserve"> </w:t>
      </w:r>
      <w:r w:rsidR="002D42B8" w:rsidRPr="004D0AC6">
        <w:rPr>
          <w:lang w:val="en-US"/>
        </w:rPr>
        <w:t>https</w:t>
      </w:r>
      <w:r w:rsidR="002D42B8" w:rsidRPr="004D0AC6">
        <w:t>://</w:t>
      </w:r>
      <w:r w:rsidR="002D42B8" w:rsidRPr="004D0AC6">
        <w:rPr>
          <w:lang w:val="en-US"/>
        </w:rPr>
        <w:t>t</w:t>
      </w:r>
      <w:r w:rsidR="002D42B8" w:rsidRPr="004D0AC6">
        <w:t>.</w:t>
      </w:r>
      <w:r w:rsidR="002D42B8" w:rsidRPr="004D0AC6">
        <w:rPr>
          <w:lang w:val="en-US"/>
        </w:rPr>
        <w:t>me</w:t>
      </w:r>
      <w:r w:rsidR="002D42B8" w:rsidRPr="004D0AC6">
        <w:t>/</w:t>
      </w:r>
      <w:proofErr w:type="spellStart"/>
      <w:r w:rsidR="002D42B8" w:rsidRPr="004D0AC6">
        <w:rPr>
          <w:lang w:val="en-US"/>
        </w:rPr>
        <w:t>delovoe</w:t>
      </w:r>
      <w:proofErr w:type="spellEnd"/>
      <w:r w:rsidR="002D42B8" w:rsidRPr="004D0AC6">
        <w:t>_</w:t>
      </w:r>
      <w:proofErr w:type="spellStart"/>
      <w:r w:rsidR="002D42B8" w:rsidRPr="004D0AC6">
        <w:rPr>
          <w:lang w:val="en-US"/>
        </w:rPr>
        <w:t>sobranie</w:t>
      </w:r>
      <w:proofErr w:type="spellEnd"/>
      <w:r w:rsidR="002D42B8">
        <w:t>.</w:t>
      </w:r>
    </w:p>
    <w:p w:rsidR="002D42B8" w:rsidRDefault="002D42B8" w:rsidP="002D42B8">
      <w:pPr>
        <w:pStyle w:val="a3"/>
        <w:numPr>
          <w:ilvl w:val="1"/>
          <w:numId w:val="9"/>
        </w:numPr>
        <w:spacing w:before="120" w:after="120" w:line="240" w:lineRule="auto"/>
        <w:ind w:left="0" w:firstLine="709"/>
        <w:jc w:val="both"/>
      </w:pPr>
      <w:r>
        <w:t xml:space="preserve">Коллективные работы на Конкурс не принимаются. </w:t>
      </w:r>
    </w:p>
    <w:p w:rsidR="002D42B8" w:rsidRPr="004D0EC8" w:rsidRDefault="002D42B8" w:rsidP="002D42B8">
      <w:pPr>
        <w:pStyle w:val="a3"/>
        <w:spacing w:before="120" w:after="120" w:line="240" w:lineRule="auto"/>
        <w:ind w:left="709"/>
        <w:jc w:val="both"/>
      </w:pPr>
    </w:p>
    <w:p w:rsidR="002D42B8" w:rsidRPr="00181948" w:rsidRDefault="002D42B8" w:rsidP="002D42B8">
      <w:pPr>
        <w:pStyle w:val="a3"/>
        <w:numPr>
          <w:ilvl w:val="0"/>
          <w:numId w:val="9"/>
        </w:numPr>
        <w:spacing w:before="120" w:after="120" w:line="240" w:lineRule="auto"/>
        <w:contextualSpacing w:val="0"/>
        <w:jc w:val="center"/>
        <w:rPr>
          <w:b/>
        </w:rPr>
      </w:pPr>
      <w:r w:rsidRPr="004D0EC8">
        <w:rPr>
          <w:b/>
        </w:rPr>
        <w:lastRenderedPageBreak/>
        <w:t>СТРУКТУРА КОНКУРСА</w:t>
      </w:r>
    </w:p>
    <w:p w:rsidR="002D42B8" w:rsidRPr="001657B8" w:rsidRDefault="002D42B8" w:rsidP="002D42B8">
      <w:pPr>
        <w:pStyle w:val="a3"/>
        <w:numPr>
          <w:ilvl w:val="1"/>
          <w:numId w:val="9"/>
        </w:numPr>
        <w:spacing w:before="120" w:after="120" w:line="240" w:lineRule="auto"/>
        <w:ind w:left="0" w:firstLine="709"/>
        <w:contextualSpacing w:val="0"/>
        <w:jc w:val="both"/>
        <w:rPr>
          <w:b/>
          <w:i/>
        </w:rPr>
      </w:pPr>
      <w:r w:rsidRPr="001657B8">
        <w:rPr>
          <w:b/>
          <w:i/>
        </w:rPr>
        <w:t>Общий старт начала мероприятий по созданию</w:t>
      </w:r>
      <w:r w:rsidR="00936E98">
        <w:rPr>
          <w:b/>
          <w:i/>
        </w:rPr>
        <w:t xml:space="preserve"> и приему</w:t>
      </w:r>
      <w:r w:rsidRPr="001657B8">
        <w:rPr>
          <w:b/>
          <w:i/>
        </w:rPr>
        <w:t xml:space="preserve"> </w:t>
      </w:r>
      <w:proofErr w:type="spellStart"/>
      <w:r w:rsidR="009E651F">
        <w:rPr>
          <w:b/>
          <w:i/>
        </w:rPr>
        <w:t>нейросетевого</w:t>
      </w:r>
      <w:proofErr w:type="spellEnd"/>
      <w:r w:rsidR="009E651F">
        <w:rPr>
          <w:b/>
          <w:i/>
        </w:rPr>
        <w:t xml:space="preserve"> видео</w:t>
      </w:r>
      <w:r w:rsidRPr="001657B8">
        <w:rPr>
          <w:b/>
          <w:i/>
        </w:rPr>
        <w:t xml:space="preserve"> –</w:t>
      </w:r>
      <w:r w:rsidR="00404E5B">
        <w:rPr>
          <w:b/>
          <w:i/>
        </w:rPr>
        <w:t xml:space="preserve"> 21 ноября</w:t>
      </w:r>
      <w:r w:rsidRPr="001657B8">
        <w:rPr>
          <w:b/>
          <w:i/>
        </w:rPr>
        <w:t xml:space="preserve"> 2025 года.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 </w:t>
      </w:r>
      <w:r w:rsidRPr="004D0EC8">
        <w:rPr>
          <w:lang w:val="be-BY"/>
        </w:rPr>
        <w:t xml:space="preserve">Объявление о начале и сроках проведения Конкурса размещаются на </w:t>
      </w:r>
      <w:r>
        <w:rPr>
          <w:lang w:val="be-BY"/>
        </w:rPr>
        <w:t>информационном ресурсе</w:t>
      </w:r>
      <w:r w:rsidRPr="001A2FE6">
        <w:t xml:space="preserve"> </w:t>
      </w:r>
      <w:r>
        <w:t>Межнационального делового собрания</w:t>
      </w:r>
      <w:r>
        <w:rPr>
          <w:lang w:val="be-BY"/>
        </w:rPr>
        <w:t xml:space="preserve"> </w:t>
      </w:r>
      <w:r w:rsidRPr="001A2FE6">
        <w:rPr>
          <w:lang w:val="en-US"/>
        </w:rPr>
        <w:t>https</w:t>
      </w:r>
      <w:r w:rsidRPr="001A2FE6">
        <w:t>://</w:t>
      </w:r>
      <w:r w:rsidRPr="001A2FE6">
        <w:rPr>
          <w:lang w:val="en-US"/>
        </w:rPr>
        <w:t>t</w:t>
      </w:r>
      <w:r w:rsidRPr="001A2FE6">
        <w:t>.</w:t>
      </w:r>
      <w:r w:rsidRPr="001A2FE6">
        <w:rPr>
          <w:lang w:val="en-US"/>
        </w:rPr>
        <w:t>me</w:t>
      </w:r>
      <w:r w:rsidRPr="001A2FE6">
        <w:t>/</w:t>
      </w:r>
      <w:proofErr w:type="spellStart"/>
      <w:r w:rsidRPr="001A2FE6">
        <w:rPr>
          <w:lang w:val="en-US"/>
        </w:rPr>
        <w:t>delovoe</w:t>
      </w:r>
      <w:proofErr w:type="spellEnd"/>
      <w:r>
        <w:t>_</w:t>
      </w:r>
      <w:proofErr w:type="spellStart"/>
      <w:r w:rsidRPr="001A2FE6">
        <w:rPr>
          <w:lang w:val="en-US"/>
        </w:rPr>
        <w:t>sobranie</w:t>
      </w:r>
      <w:proofErr w:type="spellEnd"/>
      <w:r>
        <w:t>, а также может быть опубликовано на</w:t>
      </w:r>
      <w:r w:rsidR="00404E5B">
        <w:rPr>
          <w:lang w:val="be-BY"/>
        </w:rPr>
        <w:t xml:space="preserve"> </w:t>
      </w:r>
      <w:r w:rsidR="005C006B">
        <w:rPr>
          <w:lang w:val="be-BY"/>
        </w:rPr>
        <w:t xml:space="preserve">сайте </w:t>
      </w:r>
      <w:r w:rsidR="005C006B">
        <w:t>https://kinomatic.ai/</w:t>
      </w:r>
      <w:r w:rsidRPr="004D0EC8">
        <w:t>.</w:t>
      </w:r>
    </w:p>
    <w:p w:rsidR="002D42B8" w:rsidRPr="004D0EC8" w:rsidRDefault="002D42B8" w:rsidP="002D42B8">
      <w:pPr>
        <w:pStyle w:val="a3"/>
        <w:numPr>
          <w:ilvl w:val="1"/>
          <w:numId w:val="9"/>
        </w:numPr>
        <w:spacing w:before="120" w:after="120" w:line="240" w:lineRule="auto"/>
        <w:ind w:left="0" w:firstLine="709"/>
        <w:contextualSpacing w:val="0"/>
        <w:jc w:val="both"/>
        <w:rPr>
          <w:b/>
          <w:i/>
        </w:rPr>
      </w:pPr>
      <w:r w:rsidRPr="004D0EC8">
        <w:rPr>
          <w:b/>
          <w:i/>
        </w:rPr>
        <w:t>Порядок и срок</w:t>
      </w:r>
      <w:r>
        <w:rPr>
          <w:b/>
          <w:i/>
        </w:rPr>
        <w:t>и проведения Конкурса</w:t>
      </w:r>
      <w:r w:rsidRPr="004D0EC8">
        <w:rPr>
          <w:b/>
          <w:i/>
        </w:rPr>
        <w:t>.</w:t>
      </w:r>
    </w:p>
    <w:p w:rsidR="002D42B8" w:rsidRPr="001657B8" w:rsidRDefault="002D42B8" w:rsidP="002D42B8">
      <w:pPr>
        <w:pStyle w:val="a3"/>
        <w:numPr>
          <w:ilvl w:val="2"/>
          <w:numId w:val="9"/>
        </w:numPr>
        <w:spacing w:before="120" w:after="120" w:line="240" w:lineRule="auto"/>
        <w:ind w:left="0" w:firstLine="709"/>
        <w:contextualSpacing w:val="0"/>
        <w:jc w:val="both"/>
        <w:rPr>
          <w:bCs/>
          <w:iCs/>
        </w:rPr>
      </w:pPr>
      <w:r w:rsidRPr="004D0EC8">
        <w:t xml:space="preserve"> </w:t>
      </w:r>
      <w:r w:rsidRPr="001657B8">
        <w:rPr>
          <w:bCs/>
          <w:iCs/>
        </w:rPr>
        <w:t xml:space="preserve">Срок </w:t>
      </w:r>
      <w:r w:rsidR="00936E98">
        <w:rPr>
          <w:bCs/>
          <w:iCs/>
        </w:rPr>
        <w:t xml:space="preserve">окончания </w:t>
      </w:r>
      <w:r w:rsidRPr="001657B8">
        <w:rPr>
          <w:bCs/>
          <w:iCs/>
        </w:rPr>
        <w:t xml:space="preserve">приема работ участников Конкурса – не позднее </w:t>
      </w:r>
      <w:r w:rsidR="00404E5B">
        <w:rPr>
          <w:bCs/>
          <w:iCs/>
        </w:rPr>
        <w:t>31 декабря</w:t>
      </w:r>
      <w:r w:rsidRPr="001657B8">
        <w:rPr>
          <w:bCs/>
          <w:iCs/>
        </w:rPr>
        <w:t xml:space="preserve"> 2025 года.</w:t>
      </w:r>
    </w:p>
    <w:p w:rsidR="002D42B8" w:rsidRPr="004D0EC8" w:rsidRDefault="002D42B8" w:rsidP="002D42B8">
      <w:pPr>
        <w:pStyle w:val="a3"/>
        <w:numPr>
          <w:ilvl w:val="2"/>
          <w:numId w:val="9"/>
        </w:numPr>
        <w:spacing w:before="120" w:after="120" w:line="240" w:lineRule="auto"/>
        <w:ind w:left="0" w:firstLine="709"/>
        <w:contextualSpacing w:val="0"/>
        <w:jc w:val="both"/>
        <w:rPr>
          <w:bCs/>
          <w:iCs/>
        </w:rPr>
      </w:pPr>
      <w:r w:rsidRPr="004D0EC8">
        <w:t xml:space="preserve">Для оценки работ участников Конкурса и определения победителей Конкурса создается Международное жюри </w:t>
      </w:r>
      <w:r>
        <w:t xml:space="preserve">(далее по тексту – жюри) </w:t>
      </w:r>
      <w:r w:rsidRPr="004D0EC8">
        <w:t>в количестве не менее семи человек.</w:t>
      </w:r>
    </w:p>
    <w:p w:rsidR="002D42B8" w:rsidRPr="004D0EC8" w:rsidRDefault="002D42B8" w:rsidP="002D42B8">
      <w:pPr>
        <w:pStyle w:val="a3"/>
        <w:numPr>
          <w:ilvl w:val="2"/>
          <w:numId w:val="9"/>
        </w:numPr>
        <w:spacing w:before="120" w:after="120" w:line="240" w:lineRule="auto"/>
        <w:ind w:left="0" w:firstLine="709"/>
        <w:contextualSpacing w:val="0"/>
        <w:jc w:val="both"/>
        <w:rPr>
          <w:bCs/>
          <w:iCs/>
        </w:rPr>
      </w:pPr>
      <w:r>
        <w:t>Состав</w:t>
      </w:r>
      <w:r w:rsidRPr="004D0EC8">
        <w:t xml:space="preserve"> жюри формируется и утверждается Оргкомитетом Конкурса.</w:t>
      </w:r>
    </w:p>
    <w:p w:rsidR="002D42B8" w:rsidRPr="00E708F6" w:rsidRDefault="002D42B8" w:rsidP="002D42B8">
      <w:pPr>
        <w:pStyle w:val="a3"/>
        <w:numPr>
          <w:ilvl w:val="2"/>
          <w:numId w:val="9"/>
        </w:numPr>
        <w:spacing w:before="120" w:after="120" w:line="240" w:lineRule="auto"/>
        <w:ind w:left="0" w:firstLine="709"/>
        <w:contextualSpacing w:val="0"/>
        <w:jc w:val="both"/>
        <w:rPr>
          <w:bCs/>
          <w:iCs/>
        </w:rPr>
      </w:pPr>
      <w:r>
        <w:t>Ж</w:t>
      </w:r>
      <w:r w:rsidRPr="004D0EC8">
        <w:t xml:space="preserve">юри Конкурса </w:t>
      </w:r>
      <w:r>
        <w:t xml:space="preserve">и его председатель </w:t>
      </w:r>
      <w:proofErr w:type="gramStart"/>
      <w:r w:rsidRPr="004D0EC8">
        <w:t>формируется</w:t>
      </w:r>
      <w:proofErr w:type="gramEnd"/>
      <w:r w:rsidRPr="004D0EC8">
        <w:t xml:space="preserve"> из числа представителей православного духовенства, специалистов в сфере культуры, искусства и образования, членов творческих союзов, представителей государственной власти и общественности.</w:t>
      </w:r>
    </w:p>
    <w:p w:rsidR="002D42B8" w:rsidRPr="00153F7A" w:rsidRDefault="002D42B8" w:rsidP="002D42B8">
      <w:pPr>
        <w:pStyle w:val="a3"/>
        <w:numPr>
          <w:ilvl w:val="2"/>
          <w:numId w:val="9"/>
        </w:numPr>
        <w:spacing w:before="120" w:after="120" w:line="240" w:lineRule="auto"/>
        <w:ind w:left="0" w:firstLine="709"/>
        <w:contextualSpacing w:val="0"/>
        <w:jc w:val="both"/>
        <w:rPr>
          <w:bCs/>
          <w:iCs/>
        </w:rPr>
      </w:pPr>
      <w:r>
        <w:t>Жюри правомочно принимать решение, если на его заседании присутствуют очно или посредством видеоконференцсвязи не менее двух третей утвержденного состава. Решение принимается простым большинством голосов. При равном количестве голосов определяющим является голос председателя жюри.</w:t>
      </w:r>
    </w:p>
    <w:p w:rsidR="002D42B8" w:rsidRPr="004D0EC8" w:rsidRDefault="002D42B8" w:rsidP="002D42B8">
      <w:pPr>
        <w:pStyle w:val="a3"/>
        <w:numPr>
          <w:ilvl w:val="2"/>
          <w:numId w:val="9"/>
        </w:numPr>
        <w:spacing w:before="120" w:after="120" w:line="240" w:lineRule="auto"/>
        <w:ind w:left="0" w:firstLine="709"/>
        <w:contextualSpacing w:val="0"/>
        <w:jc w:val="both"/>
        <w:rPr>
          <w:bCs/>
          <w:iCs/>
        </w:rPr>
      </w:pPr>
      <w:r>
        <w:t xml:space="preserve">Основная задача жюри будет заключаться в выборе из общего количества участников и их </w:t>
      </w:r>
      <w:r w:rsidR="00B254E6">
        <w:t>работ</w:t>
      </w:r>
      <w:r>
        <w:t xml:space="preserve"> 15-ти победителей в трех возрастных категориях Конкурса (по пять победителей в каждой возрастной категории).</w:t>
      </w:r>
    </w:p>
    <w:p w:rsidR="002D42B8" w:rsidRPr="00D31A01" w:rsidRDefault="002D42B8" w:rsidP="002D42B8">
      <w:pPr>
        <w:pStyle w:val="a3"/>
        <w:numPr>
          <w:ilvl w:val="2"/>
          <w:numId w:val="9"/>
        </w:numPr>
        <w:spacing w:before="120" w:after="120" w:line="240" w:lineRule="auto"/>
        <w:ind w:left="0" w:firstLine="709"/>
        <w:contextualSpacing w:val="0"/>
        <w:jc w:val="both"/>
        <w:rPr>
          <w:b/>
          <w:i/>
        </w:rPr>
      </w:pPr>
      <w:r w:rsidRPr="00D31A01">
        <w:rPr>
          <w:b/>
          <w:bCs/>
          <w:i/>
          <w:iCs/>
        </w:rPr>
        <w:t xml:space="preserve">Конкурсные работы оцениваются членами Жюри по совокупности следующих критериев: </w:t>
      </w:r>
    </w:p>
    <w:p w:rsidR="002D42B8" w:rsidRDefault="002D42B8" w:rsidP="002D42B8">
      <w:pPr>
        <w:pStyle w:val="a3"/>
        <w:numPr>
          <w:ilvl w:val="0"/>
          <w:numId w:val="43"/>
        </w:numPr>
        <w:spacing w:before="120" w:after="120" w:line="240" w:lineRule="auto"/>
        <w:ind w:left="0" w:firstLine="709"/>
        <w:contextualSpacing w:val="0"/>
        <w:jc w:val="both"/>
      </w:pPr>
      <w:r w:rsidRPr="004D0EC8">
        <w:t xml:space="preserve">соответствие тематике Конкурса и глубина; </w:t>
      </w:r>
    </w:p>
    <w:p w:rsidR="002D42B8" w:rsidRDefault="002D42B8" w:rsidP="002D42B8">
      <w:pPr>
        <w:pStyle w:val="a3"/>
        <w:numPr>
          <w:ilvl w:val="0"/>
          <w:numId w:val="43"/>
        </w:numPr>
        <w:spacing w:before="120" w:after="120" w:line="240" w:lineRule="auto"/>
        <w:ind w:left="0" w:firstLine="709"/>
        <w:contextualSpacing w:val="0"/>
        <w:jc w:val="both"/>
      </w:pPr>
      <w:r>
        <w:t>оригинальность творческого замысла и содержательность сюжета</w:t>
      </w:r>
      <w:r w:rsidRPr="004D0EC8">
        <w:t xml:space="preserve">; </w:t>
      </w:r>
    </w:p>
    <w:p w:rsidR="002D42B8" w:rsidRDefault="00B254E6" w:rsidP="002D42B8">
      <w:pPr>
        <w:pStyle w:val="a3"/>
        <w:numPr>
          <w:ilvl w:val="0"/>
          <w:numId w:val="43"/>
        </w:numPr>
        <w:spacing w:before="120" w:after="120" w:line="240" w:lineRule="auto"/>
        <w:ind w:left="0" w:firstLine="709"/>
        <w:contextualSpacing w:val="0"/>
        <w:jc w:val="both"/>
      </w:pPr>
      <w:r>
        <w:t>наличие и раскрытие темы видео</w:t>
      </w:r>
      <w:r w:rsidR="002D42B8">
        <w:t xml:space="preserve">; </w:t>
      </w:r>
    </w:p>
    <w:p w:rsidR="002D42B8" w:rsidRDefault="002D42B8" w:rsidP="002D42B8">
      <w:pPr>
        <w:pStyle w:val="a3"/>
        <w:numPr>
          <w:ilvl w:val="0"/>
          <w:numId w:val="43"/>
        </w:numPr>
        <w:spacing w:before="120" w:after="120" w:line="240" w:lineRule="auto"/>
        <w:ind w:left="0" w:firstLine="709"/>
        <w:contextualSpacing w:val="0"/>
        <w:jc w:val="both"/>
      </w:pPr>
      <w:r>
        <w:t xml:space="preserve">техническое мастерство; </w:t>
      </w:r>
    </w:p>
    <w:p w:rsidR="002D42B8" w:rsidRPr="004D0EC8" w:rsidRDefault="002D42B8" w:rsidP="002D42B8">
      <w:pPr>
        <w:pStyle w:val="a3"/>
        <w:numPr>
          <w:ilvl w:val="0"/>
          <w:numId w:val="43"/>
        </w:numPr>
        <w:spacing w:before="120" w:after="120" w:line="240" w:lineRule="auto"/>
        <w:ind w:left="0" w:firstLine="709"/>
        <w:contextualSpacing w:val="0"/>
        <w:jc w:val="both"/>
      </w:pPr>
      <w:r>
        <w:t>духовно-нравственный уровень.</w:t>
      </w:r>
    </w:p>
    <w:p w:rsidR="002D42B8" w:rsidRPr="00D31A01" w:rsidRDefault="002D42B8" w:rsidP="002D42B8">
      <w:pPr>
        <w:pStyle w:val="a3"/>
        <w:numPr>
          <w:ilvl w:val="2"/>
          <w:numId w:val="9"/>
        </w:numPr>
        <w:spacing w:before="120" w:after="120" w:line="240" w:lineRule="auto"/>
        <w:ind w:left="0" w:firstLine="709"/>
        <w:contextualSpacing w:val="0"/>
        <w:jc w:val="both"/>
        <w:rPr>
          <w:b/>
          <w:i/>
        </w:rPr>
      </w:pPr>
      <w:r w:rsidRPr="00D31A01">
        <w:rPr>
          <w:b/>
          <w:i/>
        </w:rPr>
        <w:t xml:space="preserve">Жюри Международного Конкурса имеет право: </w:t>
      </w:r>
    </w:p>
    <w:p w:rsidR="002D42B8" w:rsidRDefault="002D42B8" w:rsidP="002D42B8">
      <w:pPr>
        <w:pStyle w:val="a3"/>
        <w:numPr>
          <w:ilvl w:val="0"/>
          <w:numId w:val="44"/>
        </w:numPr>
        <w:spacing w:before="120" w:after="120" w:line="240" w:lineRule="auto"/>
        <w:ind w:left="0" w:firstLine="709"/>
        <w:contextualSpacing w:val="0"/>
        <w:jc w:val="both"/>
      </w:pPr>
      <w:r w:rsidRPr="004D0EC8">
        <w:t xml:space="preserve">присуждать не все </w:t>
      </w:r>
      <w:r>
        <w:t>призы и дипломы в случае ни</w:t>
      </w:r>
      <w:r w:rsidR="00B254E6">
        <w:t>зкого уровня общей массы видео</w:t>
      </w:r>
      <w:r w:rsidRPr="004D0EC8">
        <w:t xml:space="preserve">; </w:t>
      </w:r>
    </w:p>
    <w:p w:rsidR="002D42B8" w:rsidRDefault="002D42B8" w:rsidP="002D42B8">
      <w:pPr>
        <w:pStyle w:val="a3"/>
        <w:numPr>
          <w:ilvl w:val="0"/>
          <w:numId w:val="44"/>
        </w:numPr>
        <w:spacing w:before="120" w:after="120" w:line="240" w:lineRule="auto"/>
        <w:ind w:left="0" w:firstLine="709"/>
        <w:contextualSpacing w:val="0"/>
        <w:jc w:val="both"/>
      </w:pPr>
      <w:r w:rsidRPr="004D0EC8">
        <w:t>присуждать</w:t>
      </w:r>
      <w:r>
        <w:t xml:space="preserve"> дополнительные</w:t>
      </w:r>
      <w:r w:rsidRPr="004D0EC8">
        <w:t xml:space="preserve"> специальные дипломы</w:t>
      </w:r>
      <w:r>
        <w:t>;</w:t>
      </w:r>
    </w:p>
    <w:p w:rsidR="002D42B8" w:rsidRPr="004D0EC8" w:rsidRDefault="002D42B8" w:rsidP="002D42B8">
      <w:pPr>
        <w:pStyle w:val="a3"/>
        <w:numPr>
          <w:ilvl w:val="0"/>
          <w:numId w:val="44"/>
        </w:numPr>
        <w:spacing w:before="120" w:after="120" w:line="240" w:lineRule="auto"/>
        <w:ind w:left="0" w:firstLine="709"/>
        <w:contextualSpacing w:val="0"/>
        <w:jc w:val="both"/>
      </w:pPr>
      <w:r>
        <w:lastRenderedPageBreak/>
        <w:t>в качестве поощрения предлагать отдельным лауреатам участие в следующем Конкурсе «</w:t>
      </w:r>
      <w:proofErr w:type="spellStart"/>
      <w:r>
        <w:t>Киноматик</w:t>
      </w:r>
      <w:proofErr w:type="spellEnd"/>
      <w:r w:rsidR="00C86BBC">
        <w:t xml:space="preserve"> - </w:t>
      </w:r>
      <w:proofErr w:type="spellStart"/>
      <w:r w:rsidR="00C86BBC">
        <w:t>нейросетево</w:t>
      </w:r>
      <w:r w:rsidR="00C86BBC" w:rsidRPr="001657B8">
        <w:t>е</w:t>
      </w:r>
      <w:proofErr w:type="spellEnd"/>
      <w:r w:rsidR="00C86BBC" w:rsidRPr="001657B8">
        <w:t xml:space="preserve"> видео</w:t>
      </w:r>
      <w:r>
        <w:t xml:space="preserve">» на привилегированных условиях. </w:t>
      </w:r>
    </w:p>
    <w:p w:rsidR="002D42B8" w:rsidRDefault="002D42B8" w:rsidP="002D42B8">
      <w:pPr>
        <w:pStyle w:val="a3"/>
        <w:numPr>
          <w:ilvl w:val="2"/>
          <w:numId w:val="9"/>
        </w:numPr>
        <w:spacing w:before="120" w:after="120" w:line="240" w:lineRule="auto"/>
        <w:ind w:left="0" w:firstLine="709"/>
        <w:contextualSpacing w:val="0"/>
        <w:jc w:val="both"/>
      </w:pPr>
      <w:r w:rsidRPr="004D0EC8">
        <w:t>Все решения жюри оформляются протоколом за подписью всех его членов. Жюри имеет право отклонить работы, не соответствующие данному Положению. Решение жюри конкурса является окончательным и пересмотру не подлежит.</w:t>
      </w:r>
    </w:p>
    <w:p w:rsidR="002D42B8" w:rsidRDefault="002D42B8" w:rsidP="002D42B8">
      <w:pPr>
        <w:pStyle w:val="a3"/>
        <w:numPr>
          <w:ilvl w:val="2"/>
          <w:numId w:val="9"/>
        </w:numPr>
        <w:spacing w:before="120" w:after="120" w:line="240" w:lineRule="auto"/>
        <w:ind w:left="0" w:firstLine="709"/>
        <w:contextualSpacing w:val="0"/>
        <w:jc w:val="both"/>
      </w:pPr>
      <w:r>
        <w:t xml:space="preserve">Просмотр </w:t>
      </w:r>
      <w:r w:rsidR="00B254E6">
        <w:t>видео</w:t>
      </w:r>
      <w:r>
        <w:t xml:space="preserve"> членами жюри осуществляется в дистанционной форме.</w:t>
      </w:r>
    </w:p>
    <w:p w:rsidR="002D42B8" w:rsidRPr="004D0EC8" w:rsidRDefault="002D42B8" w:rsidP="002D42B8">
      <w:pPr>
        <w:pStyle w:val="a3"/>
        <w:numPr>
          <w:ilvl w:val="2"/>
          <w:numId w:val="9"/>
        </w:numPr>
        <w:spacing w:before="120" w:after="120" w:line="240" w:lineRule="auto"/>
        <w:ind w:left="0" w:firstLine="709"/>
        <w:contextualSpacing w:val="0"/>
        <w:jc w:val="both"/>
      </w:pPr>
      <w:r>
        <w:t xml:space="preserve">Члены жюри во время проведения Конкурса должны воздерживаться от публичных оценок </w:t>
      </w:r>
      <w:r w:rsidR="00B254E6">
        <w:t>видео</w:t>
      </w:r>
      <w:r>
        <w:t xml:space="preserve"> в средствах массовой информации.</w:t>
      </w:r>
    </w:p>
    <w:p w:rsidR="002D42B8" w:rsidRPr="004D2F7B" w:rsidRDefault="002D42B8" w:rsidP="002D42B8">
      <w:pPr>
        <w:pStyle w:val="a3"/>
        <w:numPr>
          <w:ilvl w:val="2"/>
          <w:numId w:val="9"/>
        </w:numPr>
        <w:spacing w:before="120" w:after="120" w:line="240" w:lineRule="auto"/>
        <w:ind w:left="0" w:firstLine="709"/>
        <w:contextualSpacing w:val="0"/>
        <w:jc w:val="both"/>
        <w:rPr>
          <w:bCs/>
          <w:iCs/>
        </w:rPr>
      </w:pPr>
      <w:r>
        <w:t xml:space="preserve">По решению Учредителей Конкурса </w:t>
      </w:r>
      <w:r w:rsidR="00B254E6">
        <w:t>видео</w:t>
      </w:r>
      <w:r>
        <w:t>, принимавшие участие в Конкурсе, могут в дальнейшем</w:t>
      </w:r>
      <w:r w:rsidRPr="004D0EC8">
        <w:t xml:space="preserve"> участвовать в </w:t>
      </w:r>
      <w:r>
        <w:t>Международных показах и фестивалях, проводимых Межнациональным деловым собранием в рамках своих проектов</w:t>
      </w:r>
      <w:r w:rsidRPr="004D0EC8">
        <w:t>.</w:t>
      </w:r>
    </w:p>
    <w:p w:rsidR="004D2F7B" w:rsidRPr="00153F7A" w:rsidRDefault="004D2F7B" w:rsidP="004D2F7B">
      <w:pPr>
        <w:pStyle w:val="a3"/>
        <w:spacing w:before="120" w:after="120" w:line="240" w:lineRule="auto"/>
        <w:ind w:left="709"/>
        <w:contextualSpacing w:val="0"/>
        <w:jc w:val="both"/>
        <w:rPr>
          <w:bCs/>
          <w:iCs/>
        </w:rPr>
      </w:pPr>
    </w:p>
    <w:p w:rsidR="002D42B8" w:rsidRPr="004D0EC8" w:rsidRDefault="002D42B8" w:rsidP="002D42B8">
      <w:pPr>
        <w:pStyle w:val="a3"/>
        <w:numPr>
          <w:ilvl w:val="0"/>
          <w:numId w:val="9"/>
        </w:numPr>
        <w:spacing w:before="120" w:after="120" w:line="240" w:lineRule="auto"/>
        <w:ind w:left="0" w:firstLine="0"/>
        <w:contextualSpacing w:val="0"/>
        <w:jc w:val="center"/>
        <w:rPr>
          <w:b/>
          <w:iCs/>
        </w:rPr>
      </w:pPr>
      <w:r w:rsidRPr="004D0EC8">
        <w:rPr>
          <w:b/>
          <w:iCs/>
        </w:rPr>
        <w:t>ЗАКЛЮЧИТЕЛЬНЫЕ ПОЛОЖЕНИЯ</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Для реализации условий настоящего Положения, Учредители Конк</w:t>
      </w:r>
      <w:r>
        <w:t>урса совместно с его Орг</w:t>
      </w:r>
      <w:r w:rsidR="00666234">
        <w:t>анизаторами не позднее 1 ноября</w:t>
      </w:r>
      <w:r>
        <w:t xml:space="preserve"> 2025</w:t>
      </w:r>
      <w:r w:rsidRPr="004D0EC8">
        <w:t xml:space="preserve"> года создают Оргкомитет Конкурса.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Подача работ на Конкурс означает согласие авторов и их законных представителей с условиями Конкурса, а также их согласие на открыт</w:t>
      </w:r>
      <w:r w:rsidR="00B254E6">
        <w:t>ые показы видео</w:t>
      </w:r>
      <w:r w:rsidRPr="004D0EC8">
        <w:t xml:space="preserve"> с обязательным указанием авторства.</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Учредители Конкурса оставляют за собой право использовать в </w:t>
      </w:r>
      <w:r>
        <w:t xml:space="preserve">коммерческих и </w:t>
      </w:r>
      <w:r w:rsidRPr="004D0EC8">
        <w:t>некоммерческих целях (репродуцировать в целях ф</w:t>
      </w:r>
      <w:r>
        <w:t>ормирования рекламных материалов</w:t>
      </w:r>
      <w:r w:rsidRPr="004D0EC8">
        <w:t>, в методических и информационных изданиях, для освещения в средствах массовой информации</w:t>
      </w:r>
      <w:r>
        <w:t>, в учебны</w:t>
      </w:r>
      <w:r w:rsidR="00B254E6">
        <w:t>х целях и т.д.) видео</w:t>
      </w:r>
      <w:r w:rsidRPr="004D0EC8">
        <w:t xml:space="preserve"> конкурсантов. </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Конкурса</w:t>
      </w:r>
      <w:r>
        <w:t xml:space="preserve">нты соглашаются с безвозмездными показами </w:t>
      </w:r>
      <w:r w:rsidRPr="004D0EC8">
        <w:t xml:space="preserve">их </w:t>
      </w:r>
      <w:r w:rsidR="00B254E6">
        <w:t>видео</w:t>
      </w:r>
      <w:r>
        <w:t xml:space="preserve"> или фрагментов </w:t>
      </w:r>
      <w:r w:rsidR="00B254E6">
        <w:t>видео</w:t>
      </w:r>
      <w:r w:rsidRPr="004D0EC8">
        <w:t xml:space="preserve"> любым способом и на любых носителях по усмотрению Учредителей с обязательным указанием авторства </w:t>
      </w:r>
      <w:r w:rsidR="00B254E6">
        <w:t>видео</w:t>
      </w:r>
      <w:r w:rsidRPr="004D0EC8">
        <w:t>.</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Оргкомитет </w:t>
      </w:r>
      <w:r>
        <w:t>и жюри оставляю</w:t>
      </w:r>
      <w:r w:rsidRPr="004D0EC8">
        <w:t xml:space="preserve">т за собой право не рассматривать </w:t>
      </w:r>
      <w:r w:rsidR="00B254E6">
        <w:t>видео</w:t>
      </w:r>
      <w:r w:rsidRPr="004D0EC8">
        <w:t>, не соответствующие требованиям.</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Все </w:t>
      </w:r>
      <w:r>
        <w:t>участники Конкурса</w:t>
      </w:r>
      <w:r w:rsidRPr="004D0EC8">
        <w:t xml:space="preserve"> и их представители обязаны соблюдать условия настоящего Положения.</w:t>
      </w:r>
    </w:p>
    <w:p w:rsidR="002D42B8" w:rsidRPr="004D0EC8" w:rsidRDefault="002D42B8" w:rsidP="002D42B8">
      <w:pPr>
        <w:pStyle w:val="a3"/>
        <w:numPr>
          <w:ilvl w:val="1"/>
          <w:numId w:val="9"/>
        </w:numPr>
        <w:spacing w:before="120" w:after="120" w:line="240" w:lineRule="auto"/>
        <w:ind w:left="0" w:firstLine="709"/>
        <w:contextualSpacing w:val="0"/>
        <w:jc w:val="both"/>
      </w:pPr>
      <w:r w:rsidRPr="004D0EC8">
        <w:t xml:space="preserve">Награждение победителей Конкурса </w:t>
      </w:r>
      <w:r>
        <w:t xml:space="preserve">по решению Оргкомитета может </w:t>
      </w:r>
      <w:r w:rsidRPr="004D0EC8">
        <w:t>проводит</w:t>
      </w:r>
      <w:r>
        <w:t xml:space="preserve">ься одновременно с организованным открытым показом </w:t>
      </w:r>
      <w:r w:rsidR="00B254E6">
        <w:t>видео</w:t>
      </w:r>
      <w:r>
        <w:t xml:space="preserve"> лауреатов Конкурса</w:t>
      </w:r>
      <w:r w:rsidRPr="004D0EC8">
        <w:t>. Формат проведения церемонии награждения устанавливаются Оргкомитетом.</w:t>
      </w:r>
    </w:p>
    <w:p w:rsidR="002D42B8" w:rsidRDefault="002D42B8" w:rsidP="002D42B8">
      <w:pPr>
        <w:pStyle w:val="a3"/>
        <w:numPr>
          <w:ilvl w:val="1"/>
          <w:numId w:val="9"/>
        </w:numPr>
        <w:spacing w:before="120" w:after="120" w:line="240" w:lineRule="auto"/>
        <w:ind w:left="0" w:firstLine="709"/>
        <w:contextualSpacing w:val="0"/>
        <w:jc w:val="both"/>
      </w:pPr>
      <w:r w:rsidRPr="004D0EC8">
        <w:lastRenderedPageBreak/>
        <w:t>Планируется, что в качестве призов победителям Конкурса могут вручать</w:t>
      </w:r>
      <w:r>
        <w:t>ся соответствующие дипломы, а также ценные подарки от Организаторов, Учредителей и Партнеров Конкурса</w:t>
      </w:r>
      <w:r w:rsidRPr="004D0EC8">
        <w:t>.</w:t>
      </w:r>
    </w:p>
    <w:p w:rsidR="002D42B8" w:rsidRDefault="002D42B8" w:rsidP="002D42B8">
      <w:pPr>
        <w:pStyle w:val="a3"/>
        <w:numPr>
          <w:ilvl w:val="1"/>
          <w:numId w:val="9"/>
        </w:numPr>
        <w:spacing w:before="120" w:after="120" w:line="240" w:lineRule="auto"/>
        <w:ind w:left="0" w:firstLine="709"/>
        <w:contextualSpacing w:val="0"/>
        <w:jc w:val="both"/>
      </w:pPr>
      <w:r>
        <w:t>Каждый победитель вправе рассчитывать на общую сумму подарков, примерно эквивалентную 20 000 (двадцати тысячам) российских рублей.</w:t>
      </w:r>
    </w:p>
    <w:p w:rsidR="002D42B8" w:rsidRPr="004D0EC8" w:rsidRDefault="002D42B8" w:rsidP="002D42B8">
      <w:pPr>
        <w:pStyle w:val="a3"/>
        <w:numPr>
          <w:ilvl w:val="1"/>
          <w:numId w:val="9"/>
        </w:numPr>
        <w:spacing w:before="120" w:after="120" w:line="240" w:lineRule="auto"/>
        <w:ind w:left="0" w:firstLine="709"/>
        <w:contextualSpacing w:val="0"/>
        <w:jc w:val="both"/>
      </w:pPr>
      <w:r>
        <w:t>Кроме этого, победителям</w:t>
      </w:r>
      <w:r w:rsidRPr="004D0EC8">
        <w:t xml:space="preserve"> Международного Конкурса и сопровождающим их лицам </w:t>
      </w:r>
      <w:r>
        <w:t xml:space="preserve">по желанию </w:t>
      </w:r>
      <w:r w:rsidRPr="004D0EC8">
        <w:t xml:space="preserve">будут организованы паломнические поездки </w:t>
      </w:r>
      <w:r>
        <w:t>по православному</w:t>
      </w:r>
      <w:r w:rsidRPr="004D0EC8">
        <w:t xml:space="preserve"> Минск</w:t>
      </w:r>
      <w:r>
        <w:t xml:space="preserve"> (без оплаты проживания и проезда до города Минска).</w:t>
      </w:r>
    </w:p>
    <w:p w:rsidR="002D42B8" w:rsidRPr="004D0EC8" w:rsidRDefault="002D42B8" w:rsidP="002D42B8">
      <w:pPr>
        <w:pStyle w:val="a3"/>
        <w:numPr>
          <w:ilvl w:val="1"/>
          <w:numId w:val="9"/>
        </w:numPr>
        <w:spacing w:before="120" w:after="120" w:line="240" w:lineRule="auto"/>
        <w:ind w:left="0" w:firstLine="709"/>
        <w:contextualSpacing w:val="0"/>
        <w:jc w:val="both"/>
        <w:rPr>
          <w:rStyle w:val="a8"/>
          <w:color w:val="auto"/>
          <w:u w:val="none"/>
        </w:rPr>
      </w:pPr>
      <w:r w:rsidRPr="004D0EC8">
        <w:t>Информация о победителях будет опубликована на</w:t>
      </w:r>
      <w:r>
        <w:t xml:space="preserve"> ресурсах, указанных в п. 5.2 настоящего Положения</w:t>
      </w:r>
      <w:r w:rsidRPr="004D0EC8">
        <w:rPr>
          <w:rStyle w:val="a8"/>
          <w:color w:val="auto"/>
          <w:u w:val="none"/>
        </w:rPr>
        <w:t>.</w:t>
      </w: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p w:rsidR="00827B68" w:rsidRDefault="00827B68" w:rsidP="008B6CC2">
      <w:pPr>
        <w:spacing w:before="120" w:after="120" w:line="240" w:lineRule="auto"/>
        <w:ind w:left="5103"/>
      </w:pPr>
    </w:p>
    <w:sectPr w:rsidR="00827B68" w:rsidSect="00737EAA">
      <w:footerReference w:type="default" r:id="rId7"/>
      <w:pgSz w:w="11906" w:h="16838"/>
      <w:pgMar w:top="1134" w:right="850" w:bottom="993" w:left="1701" w:header="708"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40" w:rsidRDefault="00237C40" w:rsidP="001C549C">
      <w:pPr>
        <w:spacing w:after="0" w:line="240" w:lineRule="auto"/>
      </w:pPr>
      <w:r>
        <w:separator/>
      </w:r>
    </w:p>
  </w:endnote>
  <w:endnote w:type="continuationSeparator" w:id="0">
    <w:p w:rsidR="00237C40" w:rsidRDefault="00237C40" w:rsidP="001C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240315"/>
      <w:docPartObj>
        <w:docPartGallery w:val="Page Numbers (Bottom of Page)"/>
        <w:docPartUnique/>
      </w:docPartObj>
    </w:sdtPr>
    <w:sdtEndPr/>
    <w:sdtContent>
      <w:p w:rsidR="001C549C" w:rsidRDefault="001C549C">
        <w:pPr>
          <w:pStyle w:val="a6"/>
          <w:jc w:val="right"/>
        </w:pPr>
        <w:r>
          <w:fldChar w:fldCharType="begin"/>
        </w:r>
        <w:r>
          <w:instrText>PAGE   \* MERGEFORMAT</w:instrText>
        </w:r>
        <w:r>
          <w:fldChar w:fldCharType="separate"/>
        </w:r>
        <w:r w:rsidR="00076934">
          <w:rPr>
            <w:noProof/>
          </w:rPr>
          <w:t>2</w:t>
        </w:r>
        <w:r>
          <w:fldChar w:fldCharType="end"/>
        </w:r>
      </w:p>
    </w:sdtContent>
  </w:sdt>
  <w:p w:rsidR="001C549C" w:rsidRDefault="001C5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40" w:rsidRDefault="00237C40" w:rsidP="001C549C">
      <w:pPr>
        <w:spacing w:after="0" w:line="240" w:lineRule="auto"/>
      </w:pPr>
      <w:r>
        <w:separator/>
      </w:r>
    </w:p>
  </w:footnote>
  <w:footnote w:type="continuationSeparator" w:id="0">
    <w:p w:rsidR="00237C40" w:rsidRDefault="00237C40" w:rsidP="001C5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CB1"/>
    <w:multiLevelType w:val="multilevel"/>
    <w:tmpl w:val="663A1926"/>
    <w:lvl w:ilvl="0">
      <w:start w:val="3"/>
      <w:numFmt w:val="decimal"/>
      <w:lvlText w:val="%1."/>
      <w:lvlJc w:val="left"/>
      <w:pPr>
        <w:ind w:left="432" w:hanging="432"/>
      </w:pPr>
      <w:rPr>
        <w:rFonts w:hint="default"/>
      </w:rPr>
    </w:lvl>
    <w:lvl w:ilvl="1">
      <w:start w:val="1"/>
      <w:numFmt w:val="decimal"/>
      <w:lvlText w:val="%1.%2."/>
      <w:lvlJc w:val="left"/>
      <w:pPr>
        <w:ind w:left="2304" w:hanging="72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832" w:hanging="108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1304" w:hanging="1800"/>
      </w:pPr>
      <w:rPr>
        <w:rFonts w:hint="default"/>
      </w:rPr>
    </w:lvl>
    <w:lvl w:ilvl="7">
      <w:start w:val="1"/>
      <w:numFmt w:val="decimal"/>
      <w:lvlText w:val="%1.%2.%3.%4.%5.%6.%7.%8."/>
      <w:lvlJc w:val="left"/>
      <w:pPr>
        <w:ind w:left="12888" w:hanging="1800"/>
      </w:pPr>
      <w:rPr>
        <w:rFonts w:hint="default"/>
      </w:rPr>
    </w:lvl>
    <w:lvl w:ilvl="8">
      <w:start w:val="1"/>
      <w:numFmt w:val="decimal"/>
      <w:lvlText w:val="%1.%2.%3.%4.%5.%6.%7.%8.%9."/>
      <w:lvlJc w:val="left"/>
      <w:pPr>
        <w:ind w:left="14832" w:hanging="2160"/>
      </w:pPr>
      <w:rPr>
        <w:rFonts w:hint="default"/>
      </w:rPr>
    </w:lvl>
  </w:abstractNum>
  <w:abstractNum w:abstractNumId="1" w15:restartNumberingAfterBreak="0">
    <w:nsid w:val="0BCA7D61"/>
    <w:multiLevelType w:val="multilevel"/>
    <w:tmpl w:val="C6F67F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061DD3"/>
    <w:multiLevelType w:val="hybridMultilevel"/>
    <w:tmpl w:val="9970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1497F"/>
    <w:multiLevelType w:val="hybridMultilevel"/>
    <w:tmpl w:val="B8EE2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907E51"/>
    <w:multiLevelType w:val="multilevel"/>
    <w:tmpl w:val="663A1926"/>
    <w:lvl w:ilvl="0">
      <w:start w:val="3"/>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832" w:hanging="108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1304" w:hanging="1800"/>
      </w:pPr>
      <w:rPr>
        <w:rFonts w:hint="default"/>
      </w:rPr>
    </w:lvl>
    <w:lvl w:ilvl="7">
      <w:start w:val="1"/>
      <w:numFmt w:val="decimal"/>
      <w:lvlText w:val="%1.%2.%3.%4.%5.%6.%7.%8."/>
      <w:lvlJc w:val="left"/>
      <w:pPr>
        <w:ind w:left="12888" w:hanging="1800"/>
      </w:pPr>
      <w:rPr>
        <w:rFonts w:hint="default"/>
      </w:rPr>
    </w:lvl>
    <w:lvl w:ilvl="8">
      <w:start w:val="1"/>
      <w:numFmt w:val="decimal"/>
      <w:lvlText w:val="%1.%2.%3.%4.%5.%6.%7.%8.%9."/>
      <w:lvlJc w:val="left"/>
      <w:pPr>
        <w:ind w:left="14832" w:hanging="2160"/>
      </w:pPr>
      <w:rPr>
        <w:rFonts w:hint="default"/>
      </w:rPr>
    </w:lvl>
  </w:abstractNum>
  <w:abstractNum w:abstractNumId="5" w15:restartNumberingAfterBreak="0">
    <w:nsid w:val="1F9255CF"/>
    <w:multiLevelType w:val="hybridMultilevel"/>
    <w:tmpl w:val="80A830B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20FC2D79"/>
    <w:multiLevelType w:val="multilevel"/>
    <w:tmpl w:val="3022E312"/>
    <w:lvl w:ilvl="0">
      <w:start w:val="4"/>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7" w15:restartNumberingAfterBreak="0">
    <w:nsid w:val="23774E48"/>
    <w:multiLevelType w:val="multilevel"/>
    <w:tmpl w:val="C6F67F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0058D1"/>
    <w:multiLevelType w:val="multilevel"/>
    <w:tmpl w:val="1132176A"/>
    <w:lvl w:ilvl="0">
      <w:start w:val="1"/>
      <w:numFmt w:val="decimal"/>
      <w:lvlText w:val="%1."/>
      <w:lvlJc w:val="left"/>
      <w:pPr>
        <w:ind w:left="552" w:hanging="55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E95871"/>
    <w:multiLevelType w:val="multilevel"/>
    <w:tmpl w:val="606EB44A"/>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AF956EF"/>
    <w:multiLevelType w:val="multilevel"/>
    <w:tmpl w:val="C6F67F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8969BB"/>
    <w:multiLevelType w:val="multilevel"/>
    <w:tmpl w:val="3022E312"/>
    <w:lvl w:ilvl="0">
      <w:start w:val="8"/>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2" w15:restartNumberingAfterBreak="0">
    <w:nsid w:val="33E87738"/>
    <w:multiLevelType w:val="multilevel"/>
    <w:tmpl w:val="3022E312"/>
    <w:lvl w:ilvl="0">
      <w:start w:val="4"/>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3" w15:restartNumberingAfterBreak="0">
    <w:nsid w:val="34530BEB"/>
    <w:multiLevelType w:val="multilevel"/>
    <w:tmpl w:val="3022E312"/>
    <w:lvl w:ilvl="0">
      <w:start w:val="4"/>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4" w15:restartNumberingAfterBreak="0">
    <w:nsid w:val="351B0979"/>
    <w:multiLevelType w:val="multilevel"/>
    <w:tmpl w:val="C6F67F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2B2670"/>
    <w:multiLevelType w:val="hybridMultilevel"/>
    <w:tmpl w:val="B0869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835CE8"/>
    <w:multiLevelType w:val="hybridMultilevel"/>
    <w:tmpl w:val="CEF074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A125B9"/>
    <w:multiLevelType w:val="hybridMultilevel"/>
    <w:tmpl w:val="B3AC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132B9"/>
    <w:multiLevelType w:val="multilevel"/>
    <w:tmpl w:val="1B0874A6"/>
    <w:lvl w:ilvl="0">
      <w:start w:val="2"/>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9" w15:restartNumberingAfterBreak="0">
    <w:nsid w:val="3B9F102E"/>
    <w:multiLevelType w:val="multilevel"/>
    <w:tmpl w:val="1132176A"/>
    <w:lvl w:ilvl="0">
      <w:start w:val="1"/>
      <w:numFmt w:val="decimal"/>
      <w:lvlText w:val="%1."/>
      <w:lvlJc w:val="left"/>
      <w:pPr>
        <w:ind w:left="552" w:hanging="55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CB6197"/>
    <w:multiLevelType w:val="hybridMultilevel"/>
    <w:tmpl w:val="6D3AE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D54FE6"/>
    <w:multiLevelType w:val="multilevel"/>
    <w:tmpl w:val="EEB679EA"/>
    <w:lvl w:ilvl="0">
      <w:start w:val="7"/>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42333FD"/>
    <w:multiLevelType w:val="multilevel"/>
    <w:tmpl w:val="480E9626"/>
    <w:lvl w:ilvl="0">
      <w:start w:val="7"/>
      <w:numFmt w:val="decimal"/>
      <w:lvlText w:val="%1."/>
      <w:lvlJc w:val="left"/>
      <w:pPr>
        <w:ind w:left="432" w:hanging="432"/>
      </w:pPr>
      <w:rPr>
        <w:rFonts w:eastAsia="Calibri"/>
      </w:rPr>
    </w:lvl>
    <w:lvl w:ilvl="1">
      <w:start w:val="1"/>
      <w:numFmt w:val="decimal"/>
      <w:lvlText w:val="%1.%2."/>
      <w:lvlJc w:val="left"/>
      <w:pPr>
        <w:ind w:left="2304" w:hanging="720"/>
      </w:pPr>
      <w:rPr>
        <w:rFonts w:eastAsia="Calibri"/>
        <w:b w:val="0"/>
        <w:i w:val="0"/>
      </w:rPr>
    </w:lvl>
    <w:lvl w:ilvl="2">
      <w:start w:val="1"/>
      <w:numFmt w:val="decimal"/>
      <w:lvlText w:val="%1.%2.%3."/>
      <w:lvlJc w:val="left"/>
      <w:pPr>
        <w:ind w:left="3888" w:hanging="720"/>
      </w:pPr>
      <w:rPr>
        <w:rFonts w:eastAsia="Calibri"/>
      </w:rPr>
    </w:lvl>
    <w:lvl w:ilvl="3">
      <w:start w:val="1"/>
      <w:numFmt w:val="decimal"/>
      <w:lvlText w:val="%1.%2.%3.%4."/>
      <w:lvlJc w:val="left"/>
      <w:pPr>
        <w:ind w:left="5832" w:hanging="1080"/>
      </w:pPr>
      <w:rPr>
        <w:rFonts w:eastAsia="Calibri"/>
      </w:rPr>
    </w:lvl>
    <w:lvl w:ilvl="4">
      <w:start w:val="1"/>
      <w:numFmt w:val="decimal"/>
      <w:lvlText w:val="%1.%2.%3.%4.%5."/>
      <w:lvlJc w:val="left"/>
      <w:pPr>
        <w:ind w:left="7416" w:hanging="1080"/>
      </w:pPr>
      <w:rPr>
        <w:rFonts w:eastAsia="Calibri"/>
      </w:rPr>
    </w:lvl>
    <w:lvl w:ilvl="5">
      <w:start w:val="1"/>
      <w:numFmt w:val="decimal"/>
      <w:lvlText w:val="%1.%2.%3.%4.%5.%6."/>
      <w:lvlJc w:val="left"/>
      <w:pPr>
        <w:ind w:left="9360" w:hanging="1440"/>
      </w:pPr>
      <w:rPr>
        <w:rFonts w:eastAsia="Calibri"/>
      </w:rPr>
    </w:lvl>
    <w:lvl w:ilvl="6">
      <w:start w:val="1"/>
      <w:numFmt w:val="decimal"/>
      <w:lvlText w:val="%1.%2.%3.%4.%5.%6.%7."/>
      <w:lvlJc w:val="left"/>
      <w:pPr>
        <w:ind w:left="11304" w:hanging="1800"/>
      </w:pPr>
      <w:rPr>
        <w:rFonts w:eastAsia="Calibri"/>
      </w:rPr>
    </w:lvl>
    <w:lvl w:ilvl="7">
      <w:start w:val="1"/>
      <w:numFmt w:val="decimal"/>
      <w:lvlText w:val="%1.%2.%3.%4.%5.%6.%7.%8."/>
      <w:lvlJc w:val="left"/>
      <w:pPr>
        <w:ind w:left="12888" w:hanging="1800"/>
      </w:pPr>
      <w:rPr>
        <w:rFonts w:eastAsia="Calibri"/>
      </w:rPr>
    </w:lvl>
    <w:lvl w:ilvl="8">
      <w:start w:val="1"/>
      <w:numFmt w:val="decimal"/>
      <w:lvlText w:val="%1.%2.%3.%4.%5.%6.%7.%8.%9."/>
      <w:lvlJc w:val="left"/>
      <w:pPr>
        <w:ind w:left="14832" w:hanging="2160"/>
      </w:pPr>
      <w:rPr>
        <w:rFonts w:eastAsia="Calibri"/>
      </w:rPr>
    </w:lvl>
  </w:abstractNum>
  <w:abstractNum w:abstractNumId="23" w15:restartNumberingAfterBreak="0">
    <w:nsid w:val="442335CC"/>
    <w:multiLevelType w:val="multilevel"/>
    <w:tmpl w:val="3022E312"/>
    <w:lvl w:ilvl="0">
      <w:start w:val="4"/>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4" w15:restartNumberingAfterBreak="0">
    <w:nsid w:val="45CB3504"/>
    <w:multiLevelType w:val="hybridMultilevel"/>
    <w:tmpl w:val="2558095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831954"/>
    <w:multiLevelType w:val="multilevel"/>
    <w:tmpl w:val="C5968DC6"/>
    <w:lvl w:ilvl="0">
      <w:start w:val="4"/>
      <w:numFmt w:val="decimal"/>
      <w:lvlText w:val="%1."/>
      <w:lvlJc w:val="left"/>
      <w:pPr>
        <w:ind w:left="432" w:hanging="432"/>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15:restartNumberingAfterBreak="0">
    <w:nsid w:val="492E2B7F"/>
    <w:multiLevelType w:val="multilevel"/>
    <w:tmpl w:val="60504AF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F82E52"/>
    <w:multiLevelType w:val="hybridMultilevel"/>
    <w:tmpl w:val="711A8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7C06D6"/>
    <w:multiLevelType w:val="multilevel"/>
    <w:tmpl w:val="DE60ACCA"/>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B227024"/>
    <w:multiLevelType w:val="multilevel"/>
    <w:tmpl w:val="1132176A"/>
    <w:lvl w:ilvl="0">
      <w:start w:val="1"/>
      <w:numFmt w:val="decimal"/>
      <w:lvlText w:val="%1."/>
      <w:lvlJc w:val="left"/>
      <w:pPr>
        <w:ind w:left="552" w:hanging="55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3B3C1B"/>
    <w:multiLevelType w:val="hybridMultilevel"/>
    <w:tmpl w:val="0C7076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D850756"/>
    <w:multiLevelType w:val="multilevel"/>
    <w:tmpl w:val="60504AF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0C529D9"/>
    <w:multiLevelType w:val="hybridMultilevel"/>
    <w:tmpl w:val="600AD27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62FD5713"/>
    <w:multiLevelType w:val="multilevel"/>
    <w:tmpl w:val="1132176A"/>
    <w:lvl w:ilvl="0">
      <w:start w:val="1"/>
      <w:numFmt w:val="decimal"/>
      <w:lvlText w:val="%1."/>
      <w:lvlJc w:val="left"/>
      <w:pPr>
        <w:ind w:left="552" w:hanging="55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F42578"/>
    <w:multiLevelType w:val="hybridMultilevel"/>
    <w:tmpl w:val="62DC1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5B7BCD"/>
    <w:multiLevelType w:val="multilevel"/>
    <w:tmpl w:val="6EB45064"/>
    <w:lvl w:ilvl="0">
      <w:start w:val="5"/>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671527F"/>
    <w:multiLevelType w:val="multilevel"/>
    <w:tmpl w:val="49DCD136"/>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0406A5"/>
    <w:multiLevelType w:val="multilevel"/>
    <w:tmpl w:val="12267CD2"/>
    <w:lvl w:ilvl="0">
      <w:start w:val="5"/>
      <w:numFmt w:val="decimal"/>
      <w:lvlText w:val="%1."/>
      <w:lvlJc w:val="left"/>
      <w:pPr>
        <w:ind w:left="432" w:hanging="432"/>
      </w:pPr>
    </w:lvl>
    <w:lvl w:ilvl="1">
      <w:start w:val="1"/>
      <w:numFmt w:val="decimal"/>
      <w:lvlText w:val="%1.%2."/>
      <w:lvlJc w:val="left"/>
      <w:pPr>
        <w:ind w:left="1288" w:hanging="720"/>
      </w:pPr>
      <w:rPr>
        <w:b/>
        <w:i/>
      </w:rPr>
    </w:lvl>
    <w:lvl w:ilvl="2">
      <w:start w:val="1"/>
      <w:numFmt w:val="decimal"/>
      <w:lvlText w:val="%1.%2.%3."/>
      <w:lvlJc w:val="left"/>
      <w:pPr>
        <w:ind w:left="1584" w:hanging="720"/>
      </w:pPr>
    </w:lvl>
    <w:lvl w:ilvl="3">
      <w:start w:val="1"/>
      <w:numFmt w:val="decimal"/>
      <w:lvlText w:val="%1.%2.%3.%4."/>
      <w:lvlJc w:val="left"/>
      <w:pPr>
        <w:ind w:left="2376" w:hanging="1080"/>
      </w:pPr>
    </w:lvl>
    <w:lvl w:ilvl="4">
      <w:start w:val="1"/>
      <w:numFmt w:val="decimal"/>
      <w:lvlText w:val="%1.%2.%3.%4.%5."/>
      <w:lvlJc w:val="left"/>
      <w:pPr>
        <w:ind w:left="2808" w:hanging="1080"/>
      </w:pPr>
    </w:lvl>
    <w:lvl w:ilvl="5">
      <w:start w:val="1"/>
      <w:numFmt w:val="decimal"/>
      <w:lvlText w:val="%1.%2.%3.%4.%5.%6."/>
      <w:lvlJc w:val="left"/>
      <w:pPr>
        <w:ind w:left="3600" w:hanging="1440"/>
      </w:pPr>
    </w:lvl>
    <w:lvl w:ilvl="6">
      <w:start w:val="1"/>
      <w:numFmt w:val="decimal"/>
      <w:lvlText w:val="%1.%2.%3.%4.%5.%6.%7."/>
      <w:lvlJc w:val="left"/>
      <w:pPr>
        <w:ind w:left="4392" w:hanging="1800"/>
      </w:pPr>
    </w:lvl>
    <w:lvl w:ilvl="7">
      <w:start w:val="1"/>
      <w:numFmt w:val="decimal"/>
      <w:lvlText w:val="%1.%2.%3.%4.%5.%6.%7.%8."/>
      <w:lvlJc w:val="left"/>
      <w:pPr>
        <w:ind w:left="4824" w:hanging="1800"/>
      </w:pPr>
    </w:lvl>
    <w:lvl w:ilvl="8">
      <w:start w:val="1"/>
      <w:numFmt w:val="decimal"/>
      <w:lvlText w:val="%1.%2.%3.%4.%5.%6.%7.%8.%9."/>
      <w:lvlJc w:val="left"/>
      <w:pPr>
        <w:ind w:left="5616" w:hanging="2160"/>
      </w:pPr>
    </w:lvl>
  </w:abstractNum>
  <w:abstractNum w:abstractNumId="38" w15:restartNumberingAfterBreak="0">
    <w:nsid w:val="734203B7"/>
    <w:multiLevelType w:val="hybridMultilevel"/>
    <w:tmpl w:val="44222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827277"/>
    <w:multiLevelType w:val="multilevel"/>
    <w:tmpl w:val="FC70EC5E"/>
    <w:lvl w:ilvl="0">
      <w:start w:val="1"/>
      <w:numFmt w:val="decimal"/>
      <w:lvlText w:val="%1."/>
      <w:lvlJc w:val="left"/>
      <w:pPr>
        <w:ind w:left="432" w:hanging="432"/>
      </w:pPr>
      <w:rPr>
        <w:rFonts w:hint="default"/>
      </w:rPr>
    </w:lvl>
    <w:lvl w:ilvl="1">
      <w:start w:val="1"/>
      <w:numFmt w:val="decimal"/>
      <w:lvlText w:val="%2."/>
      <w:lvlJc w:val="left"/>
      <w:pPr>
        <w:ind w:left="720" w:hanging="720"/>
      </w:pPr>
      <w:rPr>
        <w:rFonts w:ascii="Times New Roman" w:eastAsiaTheme="minorHAnsi"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5870EB"/>
    <w:multiLevelType w:val="multilevel"/>
    <w:tmpl w:val="3022E312"/>
    <w:lvl w:ilvl="0">
      <w:start w:val="4"/>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num w:numId="1">
    <w:abstractNumId w:val="17"/>
  </w:num>
  <w:num w:numId="2">
    <w:abstractNumId w:val="8"/>
  </w:num>
  <w:num w:numId="3">
    <w:abstractNumId w:val="24"/>
  </w:num>
  <w:num w:numId="4">
    <w:abstractNumId w:val="36"/>
  </w:num>
  <w:num w:numId="5">
    <w:abstractNumId w:val="30"/>
  </w:num>
  <w:num w:numId="6">
    <w:abstractNumId w:val="33"/>
  </w:num>
  <w:num w:numId="7">
    <w:abstractNumId w:val="29"/>
  </w:num>
  <w:num w:numId="8">
    <w:abstractNumId w:val="19"/>
  </w:num>
  <w:num w:numId="9">
    <w:abstractNumId w:val="26"/>
  </w:num>
  <w:num w:numId="10">
    <w:abstractNumId w:val="5"/>
  </w:num>
  <w:num w:numId="11">
    <w:abstractNumId w:val="38"/>
  </w:num>
  <w:num w:numId="12">
    <w:abstractNumId w:val="34"/>
  </w:num>
  <w:num w:numId="13">
    <w:abstractNumId w:val="7"/>
  </w:num>
  <w:num w:numId="14">
    <w:abstractNumId w:val="2"/>
  </w:num>
  <w:num w:numId="15">
    <w:abstractNumId w:val="1"/>
  </w:num>
  <w:num w:numId="16">
    <w:abstractNumId w:val="14"/>
  </w:num>
  <w:num w:numId="17">
    <w:abstractNumId w:val="10"/>
  </w:num>
  <w:num w:numId="18">
    <w:abstractNumId w:val="18"/>
  </w:num>
  <w:num w:numId="19">
    <w:abstractNumId w:val="4"/>
  </w:num>
  <w:num w:numId="20">
    <w:abstractNumId w:val="20"/>
  </w:num>
  <w:num w:numId="21">
    <w:abstractNumId w:val="0"/>
  </w:num>
  <w:num w:numId="22">
    <w:abstractNumId w:val="23"/>
  </w:num>
  <w:num w:numId="23">
    <w:abstractNumId w:val="40"/>
  </w:num>
  <w:num w:numId="24">
    <w:abstractNumId w:val="35"/>
  </w:num>
  <w:num w:numId="25">
    <w:abstractNumId w:val="12"/>
  </w:num>
  <w:num w:numId="26">
    <w:abstractNumId w:val="28"/>
  </w:num>
  <w:num w:numId="27">
    <w:abstractNumId w:val="6"/>
  </w:num>
  <w:num w:numId="28">
    <w:abstractNumId w:val="15"/>
  </w:num>
  <w:num w:numId="29">
    <w:abstractNumId w:val="21"/>
  </w:num>
  <w:num w:numId="30">
    <w:abstractNumId w:val="11"/>
  </w:num>
  <w:num w:numId="31">
    <w:abstractNumId w:val="13"/>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9"/>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0"/>
  </w:num>
  <w:num w:numId="41">
    <w:abstractNumId w:val="15"/>
  </w:num>
  <w:num w:numId="42">
    <w:abstractNumId w:val="16"/>
  </w:num>
  <w:num w:numId="43">
    <w:abstractNumId w:val="27"/>
  </w:num>
  <w:num w:numId="44">
    <w:abstractNumId w:val="3"/>
  </w:num>
  <w:num w:numId="45">
    <w:abstractNumId w:val="3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74"/>
    <w:rsid w:val="00020C76"/>
    <w:rsid w:val="00024F6F"/>
    <w:rsid w:val="00026286"/>
    <w:rsid w:val="00030EC3"/>
    <w:rsid w:val="0003704D"/>
    <w:rsid w:val="0004709E"/>
    <w:rsid w:val="00062509"/>
    <w:rsid w:val="000717C9"/>
    <w:rsid w:val="00076934"/>
    <w:rsid w:val="000A4E95"/>
    <w:rsid w:val="000B646E"/>
    <w:rsid w:val="000C31FC"/>
    <w:rsid w:val="000C41A7"/>
    <w:rsid w:val="000C512E"/>
    <w:rsid w:val="000C5A4A"/>
    <w:rsid w:val="000D7F74"/>
    <w:rsid w:val="001020BF"/>
    <w:rsid w:val="00111423"/>
    <w:rsid w:val="00116F54"/>
    <w:rsid w:val="00124F11"/>
    <w:rsid w:val="00143343"/>
    <w:rsid w:val="00153F7A"/>
    <w:rsid w:val="00180249"/>
    <w:rsid w:val="00180E24"/>
    <w:rsid w:val="00181948"/>
    <w:rsid w:val="0018374D"/>
    <w:rsid w:val="00183E64"/>
    <w:rsid w:val="00190092"/>
    <w:rsid w:val="00193499"/>
    <w:rsid w:val="0019744F"/>
    <w:rsid w:val="001A2FE6"/>
    <w:rsid w:val="001C0BC9"/>
    <w:rsid w:val="001C549C"/>
    <w:rsid w:val="001E3B93"/>
    <w:rsid w:val="00201A55"/>
    <w:rsid w:val="00211DEB"/>
    <w:rsid w:val="002168A5"/>
    <w:rsid w:val="002201A7"/>
    <w:rsid w:val="002219CE"/>
    <w:rsid w:val="0022543A"/>
    <w:rsid w:val="00227E4A"/>
    <w:rsid w:val="002324AC"/>
    <w:rsid w:val="00237C40"/>
    <w:rsid w:val="00250E98"/>
    <w:rsid w:val="002563BA"/>
    <w:rsid w:val="00257357"/>
    <w:rsid w:val="002614D7"/>
    <w:rsid w:val="002757E2"/>
    <w:rsid w:val="00286E88"/>
    <w:rsid w:val="002A472C"/>
    <w:rsid w:val="002B6F1B"/>
    <w:rsid w:val="002C0385"/>
    <w:rsid w:val="002D42B8"/>
    <w:rsid w:val="002E4B60"/>
    <w:rsid w:val="002E605E"/>
    <w:rsid w:val="002E60C6"/>
    <w:rsid w:val="002F0081"/>
    <w:rsid w:val="003016E3"/>
    <w:rsid w:val="00305317"/>
    <w:rsid w:val="00323388"/>
    <w:rsid w:val="00323567"/>
    <w:rsid w:val="00330D11"/>
    <w:rsid w:val="00344A63"/>
    <w:rsid w:val="003522C5"/>
    <w:rsid w:val="00354FCD"/>
    <w:rsid w:val="003558BE"/>
    <w:rsid w:val="003569A0"/>
    <w:rsid w:val="003648C9"/>
    <w:rsid w:val="0038453F"/>
    <w:rsid w:val="003E26F1"/>
    <w:rsid w:val="003E4232"/>
    <w:rsid w:val="00404E5B"/>
    <w:rsid w:val="00412FF2"/>
    <w:rsid w:val="0042055E"/>
    <w:rsid w:val="00427FC3"/>
    <w:rsid w:val="00440A10"/>
    <w:rsid w:val="00454746"/>
    <w:rsid w:val="00485754"/>
    <w:rsid w:val="004A2066"/>
    <w:rsid w:val="004B17F7"/>
    <w:rsid w:val="004B19B0"/>
    <w:rsid w:val="004C7D3A"/>
    <w:rsid w:val="004D0AC6"/>
    <w:rsid w:val="004D0EC8"/>
    <w:rsid w:val="004D1D51"/>
    <w:rsid w:val="004D2F7B"/>
    <w:rsid w:val="004E0C03"/>
    <w:rsid w:val="004E1146"/>
    <w:rsid w:val="004E2BF5"/>
    <w:rsid w:val="004F710F"/>
    <w:rsid w:val="00514020"/>
    <w:rsid w:val="00523B1A"/>
    <w:rsid w:val="0053076F"/>
    <w:rsid w:val="00537AE8"/>
    <w:rsid w:val="00555047"/>
    <w:rsid w:val="00562812"/>
    <w:rsid w:val="0057328D"/>
    <w:rsid w:val="00584307"/>
    <w:rsid w:val="005A25D5"/>
    <w:rsid w:val="005A618F"/>
    <w:rsid w:val="005B1B3C"/>
    <w:rsid w:val="005B7F8E"/>
    <w:rsid w:val="005C006B"/>
    <w:rsid w:val="005C46EE"/>
    <w:rsid w:val="005D4B3C"/>
    <w:rsid w:val="005D6B68"/>
    <w:rsid w:val="005F6E6C"/>
    <w:rsid w:val="006108B8"/>
    <w:rsid w:val="0061597E"/>
    <w:rsid w:val="00617891"/>
    <w:rsid w:val="00626F7F"/>
    <w:rsid w:val="00634CD3"/>
    <w:rsid w:val="00643623"/>
    <w:rsid w:val="00644F7A"/>
    <w:rsid w:val="00654192"/>
    <w:rsid w:val="0065645F"/>
    <w:rsid w:val="00656F09"/>
    <w:rsid w:val="00664074"/>
    <w:rsid w:val="00666234"/>
    <w:rsid w:val="006744F2"/>
    <w:rsid w:val="00681211"/>
    <w:rsid w:val="00681E6F"/>
    <w:rsid w:val="006C30FB"/>
    <w:rsid w:val="006C68B1"/>
    <w:rsid w:val="006D5FB7"/>
    <w:rsid w:val="006E7CA6"/>
    <w:rsid w:val="006F64EF"/>
    <w:rsid w:val="00706868"/>
    <w:rsid w:val="007103A5"/>
    <w:rsid w:val="007137CE"/>
    <w:rsid w:val="00716D45"/>
    <w:rsid w:val="0073178C"/>
    <w:rsid w:val="00737EAA"/>
    <w:rsid w:val="007552BD"/>
    <w:rsid w:val="00755737"/>
    <w:rsid w:val="007744D2"/>
    <w:rsid w:val="0077748A"/>
    <w:rsid w:val="00782546"/>
    <w:rsid w:val="0078413C"/>
    <w:rsid w:val="007A2D55"/>
    <w:rsid w:val="007A7DA3"/>
    <w:rsid w:val="007B251A"/>
    <w:rsid w:val="007B26C8"/>
    <w:rsid w:val="00800E1B"/>
    <w:rsid w:val="008019BA"/>
    <w:rsid w:val="008045BB"/>
    <w:rsid w:val="00810AAE"/>
    <w:rsid w:val="00811F53"/>
    <w:rsid w:val="008158B3"/>
    <w:rsid w:val="00817FF5"/>
    <w:rsid w:val="0082030E"/>
    <w:rsid w:val="008212AD"/>
    <w:rsid w:val="008222F1"/>
    <w:rsid w:val="0082554A"/>
    <w:rsid w:val="00827B68"/>
    <w:rsid w:val="00830637"/>
    <w:rsid w:val="00840A5C"/>
    <w:rsid w:val="00846B3C"/>
    <w:rsid w:val="0087467E"/>
    <w:rsid w:val="00876259"/>
    <w:rsid w:val="00893F1E"/>
    <w:rsid w:val="008A2BBC"/>
    <w:rsid w:val="008A6093"/>
    <w:rsid w:val="008B6CC2"/>
    <w:rsid w:val="008F3A7C"/>
    <w:rsid w:val="009006BB"/>
    <w:rsid w:val="00901992"/>
    <w:rsid w:val="009074EC"/>
    <w:rsid w:val="0092094A"/>
    <w:rsid w:val="00920F44"/>
    <w:rsid w:val="00931A53"/>
    <w:rsid w:val="00932D91"/>
    <w:rsid w:val="00936E98"/>
    <w:rsid w:val="0094080F"/>
    <w:rsid w:val="009524B6"/>
    <w:rsid w:val="00955109"/>
    <w:rsid w:val="00970C3E"/>
    <w:rsid w:val="00976FAC"/>
    <w:rsid w:val="00995006"/>
    <w:rsid w:val="00997731"/>
    <w:rsid w:val="009A3072"/>
    <w:rsid w:val="009A34E5"/>
    <w:rsid w:val="009B3634"/>
    <w:rsid w:val="009C078E"/>
    <w:rsid w:val="009C11F3"/>
    <w:rsid w:val="009D3DC7"/>
    <w:rsid w:val="009D7CA5"/>
    <w:rsid w:val="009E17C3"/>
    <w:rsid w:val="009E2C2C"/>
    <w:rsid w:val="009E651F"/>
    <w:rsid w:val="009F1FD0"/>
    <w:rsid w:val="00A027C4"/>
    <w:rsid w:val="00A02BAA"/>
    <w:rsid w:val="00A33803"/>
    <w:rsid w:val="00A414BB"/>
    <w:rsid w:val="00A53DCF"/>
    <w:rsid w:val="00A561E4"/>
    <w:rsid w:val="00A767B5"/>
    <w:rsid w:val="00A772D9"/>
    <w:rsid w:val="00A77502"/>
    <w:rsid w:val="00A77BCB"/>
    <w:rsid w:val="00A807BC"/>
    <w:rsid w:val="00AB08DC"/>
    <w:rsid w:val="00AE1402"/>
    <w:rsid w:val="00AE29E5"/>
    <w:rsid w:val="00AE3CAC"/>
    <w:rsid w:val="00AF239D"/>
    <w:rsid w:val="00AF241B"/>
    <w:rsid w:val="00AF2885"/>
    <w:rsid w:val="00B04061"/>
    <w:rsid w:val="00B254E6"/>
    <w:rsid w:val="00B25F55"/>
    <w:rsid w:val="00B53225"/>
    <w:rsid w:val="00B60430"/>
    <w:rsid w:val="00B813F4"/>
    <w:rsid w:val="00B8723F"/>
    <w:rsid w:val="00B87EBC"/>
    <w:rsid w:val="00B939C0"/>
    <w:rsid w:val="00BB4AA4"/>
    <w:rsid w:val="00BB61AB"/>
    <w:rsid w:val="00BD3D3A"/>
    <w:rsid w:val="00BE560F"/>
    <w:rsid w:val="00C27011"/>
    <w:rsid w:val="00C40193"/>
    <w:rsid w:val="00C56B7C"/>
    <w:rsid w:val="00C6065F"/>
    <w:rsid w:val="00C708FC"/>
    <w:rsid w:val="00C73B12"/>
    <w:rsid w:val="00C73FAA"/>
    <w:rsid w:val="00C83B97"/>
    <w:rsid w:val="00C85055"/>
    <w:rsid w:val="00C86BBC"/>
    <w:rsid w:val="00CA5B6F"/>
    <w:rsid w:val="00CB7DEA"/>
    <w:rsid w:val="00CC0585"/>
    <w:rsid w:val="00CC0ED8"/>
    <w:rsid w:val="00CC1721"/>
    <w:rsid w:val="00CC558E"/>
    <w:rsid w:val="00CD225C"/>
    <w:rsid w:val="00CD4F0A"/>
    <w:rsid w:val="00CD543A"/>
    <w:rsid w:val="00CF0D65"/>
    <w:rsid w:val="00D149D9"/>
    <w:rsid w:val="00D25BAC"/>
    <w:rsid w:val="00D265EA"/>
    <w:rsid w:val="00D30AAD"/>
    <w:rsid w:val="00D31A01"/>
    <w:rsid w:val="00D36524"/>
    <w:rsid w:val="00D369E1"/>
    <w:rsid w:val="00D37DE5"/>
    <w:rsid w:val="00D42FE5"/>
    <w:rsid w:val="00D61D85"/>
    <w:rsid w:val="00D7362D"/>
    <w:rsid w:val="00D743B7"/>
    <w:rsid w:val="00D7623A"/>
    <w:rsid w:val="00D81216"/>
    <w:rsid w:val="00D97C79"/>
    <w:rsid w:val="00DB21DA"/>
    <w:rsid w:val="00DC093B"/>
    <w:rsid w:val="00DD6E03"/>
    <w:rsid w:val="00DE12FA"/>
    <w:rsid w:val="00DE3389"/>
    <w:rsid w:val="00DE3A6B"/>
    <w:rsid w:val="00E149A9"/>
    <w:rsid w:val="00E472C8"/>
    <w:rsid w:val="00E52E9F"/>
    <w:rsid w:val="00E601DE"/>
    <w:rsid w:val="00E708F6"/>
    <w:rsid w:val="00E7734C"/>
    <w:rsid w:val="00E80C69"/>
    <w:rsid w:val="00E85C70"/>
    <w:rsid w:val="00E863CA"/>
    <w:rsid w:val="00E9140E"/>
    <w:rsid w:val="00E93506"/>
    <w:rsid w:val="00EA19CC"/>
    <w:rsid w:val="00EB5347"/>
    <w:rsid w:val="00ED6CAA"/>
    <w:rsid w:val="00EE1E5D"/>
    <w:rsid w:val="00F1182E"/>
    <w:rsid w:val="00F43AFC"/>
    <w:rsid w:val="00F60445"/>
    <w:rsid w:val="00F76108"/>
    <w:rsid w:val="00FA115E"/>
    <w:rsid w:val="00FA5AB2"/>
    <w:rsid w:val="00FB5E23"/>
    <w:rsid w:val="00FB72F8"/>
    <w:rsid w:val="00FC32BD"/>
    <w:rsid w:val="00FD5EF5"/>
    <w:rsid w:val="00FD6FF0"/>
    <w:rsid w:val="00FE44DE"/>
    <w:rsid w:val="00FE553D"/>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9AA933-1653-4E60-BD3E-44983A21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B68"/>
  </w:style>
  <w:style w:type="paragraph" w:styleId="2">
    <w:name w:val="heading 2"/>
    <w:basedOn w:val="a"/>
    <w:link w:val="20"/>
    <w:uiPriority w:val="9"/>
    <w:qFormat/>
    <w:rsid w:val="000B646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F7F"/>
    <w:pPr>
      <w:ind w:left="720"/>
      <w:contextualSpacing/>
    </w:pPr>
  </w:style>
  <w:style w:type="paragraph" w:styleId="a4">
    <w:name w:val="header"/>
    <w:basedOn w:val="a"/>
    <w:link w:val="a5"/>
    <w:uiPriority w:val="99"/>
    <w:unhideWhenUsed/>
    <w:rsid w:val="001C54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49C"/>
  </w:style>
  <w:style w:type="paragraph" w:styleId="a6">
    <w:name w:val="footer"/>
    <w:basedOn w:val="a"/>
    <w:link w:val="a7"/>
    <w:uiPriority w:val="99"/>
    <w:unhideWhenUsed/>
    <w:rsid w:val="001C54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49C"/>
  </w:style>
  <w:style w:type="character" w:styleId="a8">
    <w:name w:val="Hyperlink"/>
    <w:basedOn w:val="a0"/>
    <w:uiPriority w:val="99"/>
    <w:unhideWhenUsed/>
    <w:rsid w:val="000B646E"/>
    <w:rPr>
      <w:color w:val="0000FF"/>
      <w:u w:val="single"/>
    </w:rPr>
  </w:style>
  <w:style w:type="character" w:customStyle="1" w:styleId="20">
    <w:name w:val="Заголовок 2 Знак"/>
    <w:basedOn w:val="a0"/>
    <w:link w:val="2"/>
    <w:uiPriority w:val="9"/>
    <w:rsid w:val="000B646E"/>
    <w:rPr>
      <w:rFonts w:eastAsia="Times New Roman"/>
      <w:b/>
      <w:bCs/>
      <w:sz w:val="36"/>
      <w:szCs w:val="36"/>
      <w:lang w:eastAsia="ru-RU"/>
    </w:rPr>
  </w:style>
  <w:style w:type="paragraph" w:styleId="a9">
    <w:name w:val="No Spacing"/>
    <w:link w:val="aa"/>
    <w:uiPriority w:val="1"/>
    <w:qFormat/>
    <w:rsid w:val="00CD225C"/>
    <w:pPr>
      <w:spacing w:after="0" w:line="240" w:lineRule="auto"/>
    </w:pPr>
  </w:style>
  <w:style w:type="character" w:customStyle="1" w:styleId="aa">
    <w:name w:val="Без интервала Знак"/>
    <w:link w:val="a9"/>
    <w:uiPriority w:val="1"/>
    <w:locked/>
    <w:rsid w:val="00931A53"/>
  </w:style>
  <w:style w:type="character" w:customStyle="1" w:styleId="UnresolvedMention">
    <w:name w:val="Unresolved Mention"/>
    <w:basedOn w:val="a0"/>
    <w:uiPriority w:val="99"/>
    <w:semiHidden/>
    <w:unhideWhenUsed/>
    <w:rsid w:val="00FE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3967">
      <w:bodyDiv w:val="1"/>
      <w:marLeft w:val="0"/>
      <w:marRight w:val="0"/>
      <w:marTop w:val="0"/>
      <w:marBottom w:val="0"/>
      <w:divBdr>
        <w:top w:val="none" w:sz="0" w:space="0" w:color="auto"/>
        <w:left w:val="none" w:sz="0" w:space="0" w:color="auto"/>
        <w:bottom w:val="none" w:sz="0" w:space="0" w:color="auto"/>
        <w:right w:val="none" w:sz="0" w:space="0" w:color="auto"/>
      </w:divBdr>
    </w:div>
    <w:div w:id="560873319">
      <w:bodyDiv w:val="1"/>
      <w:marLeft w:val="0"/>
      <w:marRight w:val="0"/>
      <w:marTop w:val="0"/>
      <w:marBottom w:val="0"/>
      <w:divBdr>
        <w:top w:val="none" w:sz="0" w:space="0" w:color="auto"/>
        <w:left w:val="none" w:sz="0" w:space="0" w:color="auto"/>
        <w:bottom w:val="none" w:sz="0" w:space="0" w:color="auto"/>
        <w:right w:val="none" w:sz="0" w:space="0" w:color="auto"/>
      </w:divBdr>
    </w:div>
    <w:div w:id="581992099">
      <w:bodyDiv w:val="1"/>
      <w:marLeft w:val="0"/>
      <w:marRight w:val="0"/>
      <w:marTop w:val="0"/>
      <w:marBottom w:val="0"/>
      <w:divBdr>
        <w:top w:val="none" w:sz="0" w:space="0" w:color="auto"/>
        <w:left w:val="none" w:sz="0" w:space="0" w:color="auto"/>
        <w:bottom w:val="none" w:sz="0" w:space="0" w:color="auto"/>
        <w:right w:val="none" w:sz="0" w:space="0" w:color="auto"/>
      </w:divBdr>
    </w:div>
    <w:div w:id="626543877">
      <w:bodyDiv w:val="1"/>
      <w:marLeft w:val="0"/>
      <w:marRight w:val="0"/>
      <w:marTop w:val="0"/>
      <w:marBottom w:val="0"/>
      <w:divBdr>
        <w:top w:val="none" w:sz="0" w:space="0" w:color="auto"/>
        <w:left w:val="none" w:sz="0" w:space="0" w:color="auto"/>
        <w:bottom w:val="none" w:sz="0" w:space="0" w:color="auto"/>
        <w:right w:val="none" w:sz="0" w:space="0" w:color="auto"/>
      </w:divBdr>
    </w:div>
    <w:div w:id="680740296">
      <w:bodyDiv w:val="1"/>
      <w:marLeft w:val="0"/>
      <w:marRight w:val="0"/>
      <w:marTop w:val="0"/>
      <w:marBottom w:val="0"/>
      <w:divBdr>
        <w:top w:val="none" w:sz="0" w:space="0" w:color="auto"/>
        <w:left w:val="none" w:sz="0" w:space="0" w:color="auto"/>
        <w:bottom w:val="none" w:sz="0" w:space="0" w:color="auto"/>
        <w:right w:val="none" w:sz="0" w:space="0" w:color="auto"/>
      </w:divBdr>
    </w:div>
    <w:div w:id="878250072">
      <w:bodyDiv w:val="1"/>
      <w:marLeft w:val="0"/>
      <w:marRight w:val="0"/>
      <w:marTop w:val="0"/>
      <w:marBottom w:val="0"/>
      <w:divBdr>
        <w:top w:val="none" w:sz="0" w:space="0" w:color="auto"/>
        <w:left w:val="none" w:sz="0" w:space="0" w:color="auto"/>
        <w:bottom w:val="none" w:sz="0" w:space="0" w:color="auto"/>
        <w:right w:val="none" w:sz="0" w:space="0" w:color="auto"/>
      </w:divBdr>
    </w:div>
    <w:div w:id="1168904745">
      <w:bodyDiv w:val="1"/>
      <w:marLeft w:val="0"/>
      <w:marRight w:val="0"/>
      <w:marTop w:val="0"/>
      <w:marBottom w:val="0"/>
      <w:divBdr>
        <w:top w:val="none" w:sz="0" w:space="0" w:color="auto"/>
        <w:left w:val="none" w:sz="0" w:space="0" w:color="auto"/>
        <w:bottom w:val="none" w:sz="0" w:space="0" w:color="auto"/>
        <w:right w:val="none" w:sz="0" w:space="0" w:color="auto"/>
      </w:divBdr>
    </w:div>
    <w:div w:id="1198271393">
      <w:bodyDiv w:val="1"/>
      <w:marLeft w:val="0"/>
      <w:marRight w:val="0"/>
      <w:marTop w:val="0"/>
      <w:marBottom w:val="0"/>
      <w:divBdr>
        <w:top w:val="none" w:sz="0" w:space="0" w:color="auto"/>
        <w:left w:val="none" w:sz="0" w:space="0" w:color="auto"/>
        <w:bottom w:val="none" w:sz="0" w:space="0" w:color="auto"/>
        <w:right w:val="none" w:sz="0" w:space="0" w:color="auto"/>
      </w:divBdr>
    </w:div>
    <w:div w:id="1232042905">
      <w:bodyDiv w:val="1"/>
      <w:marLeft w:val="0"/>
      <w:marRight w:val="0"/>
      <w:marTop w:val="0"/>
      <w:marBottom w:val="0"/>
      <w:divBdr>
        <w:top w:val="none" w:sz="0" w:space="0" w:color="auto"/>
        <w:left w:val="none" w:sz="0" w:space="0" w:color="auto"/>
        <w:bottom w:val="none" w:sz="0" w:space="0" w:color="auto"/>
        <w:right w:val="none" w:sz="0" w:space="0" w:color="auto"/>
      </w:divBdr>
    </w:div>
    <w:div w:id="1335382073">
      <w:bodyDiv w:val="1"/>
      <w:marLeft w:val="0"/>
      <w:marRight w:val="0"/>
      <w:marTop w:val="0"/>
      <w:marBottom w:val="0"/>
      <w:divBdr>
        <w:top w:val="none" w:sz="0" w:space="0" w:color="auto"/>
        <w:left w:val="none" w:sz="0" w:space="0" w:color="auto"/>
        <w:bottom w:val="none" w:sz="0" w:space="0" w:color="auto"/>
        <w:right w:val="none" w:sz="0" w:space="0" w:color="auto"/>
      </w:divBdr>
    </w:div>
    <w:div w:id="1397624610">
      <w:bodyDiv w:val="1"/>
      <w:marLeft w:val="0"/>
      <w:marRight w:val="0"/>
      <w:marTop w:val="0"/>
      <w:marBottom w:val="0"/>
      <w:divBdr>
        <w:top w:val="none" w:sz="0" w:space="0" w:color="auto"/>
        <w:left w:val="none" w:sz="0" w:space="0" w:color="auto"/>
        <w:bottom w:val="none" w:sz="0" w:space="0" w:color="auto"/>
        <w:right w:val="none" w:sz="0" w:space="0" w:color="auto"/>
      </w:divBdr>
    </w:div>
    <w:div w:id="1565947393">
      <w:bodyDiv w:val="1"/>
      <w:marLeft w:val="0"/>
      <w:marRight w:val="0"/>
      <w:marTop w:val="0"/>
      <w:marBottom w:val="0"/>
      <w:divBdr>
        <w:top w:val="none" w:sz="0" w:space="0" w:color="auto"/>
        <w:left w:val="none" w:sz="0" w:space="0" w:color="auto"/>
        <w:bottom w:val="none" w:sz="0" w:space="0" w:color="auto"/>
        <w:right w:val="none" w:sz="0" w:space="0" w:color="auto"/>
      </w:divBdr>
    </w:div>
    <w:div w:id="1916548430">
      <w:bodyDiv w:val="1"/>
      <w:marLeft w:val="0"/>
      <w:marRight w:val="0"/>
      <w:marTop w:val="0"/>
      <w:marBottom w:val="0"/>
      <w:divBdr>
        <w:top w:val="none" w:sz="0" w:space="0" w:color="auto"/>
        <w:left w:val="none" w:sz="0" w:space="0" w:color="auto"/>
        <w:bottom w:val="none" w:sz="0" w:space="0" w:color="auto"/>
        <w:right w:val="none" w:sz="0" w:space="0" w:color="auto"/>
      </w:divBdr>
    </w:div>
    <w:div w:id="19444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8781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2023-09-28T05:14:00Z</cp:lastPrinted>
  <dcterms:created xsi:type="dcterms:W3CDTF">2025-11-25T08:03:00Z</dcterms:created>
  <dcterms:modified xsi:type="dcterms:W3CDTF">2025-11-25T08:04:00Z</dcterms:modified>
</cp:coreProperties>
</file>