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CE49" w14:textId="1268901A" w:rsidR="00ED10A0" w:rsidRDefault="00ED10A0" w:rsidP="00ED10A0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D10A0"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301F52B7" wp14:editId="435A8BD1">
            <wp:simplePos x="0" y="0"/>
            <wp:positionH relativeFrom="page">
              <wp:posOffset>575673</wp:posOffset>
            </wp:positionH>
            <wp:positionV relativeFrom="margin">
              <wp:posOffset>6712</wp:posOffset>
            </wp:positionV>
            <wp:extent cx="3287395" cy="2232660"/>
            <wp:effectExtent l="0" t="0" r="82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395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10A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</w:t>
      </w:r>
      <w:r w:rsidRPr="00ED10A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25 октября по 4 ноября по всей стране пройдет республиканская профилактическая акция «За безопасность вместе!». </w:t>
      </w:r>
    </w:p>
    <w:p w14:paraId="7B6DAECF" w14:textId="77777777" w:rsidR="00ED10A0" w:rsidRDefault="00ED10A0" w:rsidP="00ED10A0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D10A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акции традиционно активное участие принимает инспекторский персонал всех филиалов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ED10A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Госэнергогазнадзора.</w:t>
      </w:r>
    </w:p>
    <w:p w14:paraId="351C2362" w14:textId="1FA44166" w:rsidR="006D55F3" w:rsidRPr="00ED10A0" w:rsidRDefault="00ED10A0" w:rsidP="00ED10A0">
      <w:pPr>
        <w:jc w:val="center"/>
        <w:rPr>
          <w:rFonts w:ascii="Times New Roman" w:hAnsi="Times New Roman" w:cs="Times New Roman"/>
          <w:sz w:val="32"/>
          <w:szCs w:val="32"/>
        </w:rPr>
      </w:pPr>
      <w:r w:rsidRPr="00ED10A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D10A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D10A0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>Цели акции:</w:t>
      </w:r>
      <w:r w:rsidRPr="00ED10A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D10A0">
        <w:rPr>
          <w:rFonts w:ascii="Segoe UI Emoji" w:hAnsi="Segoe UI Emoji" w:cs="Segoe UI Emoji"/>
          <w:color w:val="000000"/>
          <w:sz w:val="32"/>
          <w:szCs w:val="32"/>
          <w:shd w:val="clear" w:color="auto" w:fill="FFFFFF"/>
        </w:rPr>
        <w:t>⚡</w:t>
      </w:r>
      <w:r w:rsidRPr="00ED10A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️снижение рисков гибели людей от внешних причин, в том числе пожаров, по причине несоблюдения гражданами основ безопасности жизнедеятельности, в том числе правил пожарной безопасности;</w:t>
      </w:r>
      <w:r w:rsidRPr="00ED10A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D10A0">
        <w:rPr>
          <w:rFonts w:ascii="Segoe UI Emoji" w:hAnsi="Segoe UI Emoji" w:cs="Segoe UI Emoji"/>
          <w:color w:val="000000"/>
          <w:sz w:val="32"/>
          <w:szCs w:val="32"/>
          <w:shd w:val="clear" w:color="auto" w:fill="FFFFFF"/>
        </w:rPr>
        <w:t>⚡</w:t>
      </w:r>
      <w:r w:rsidRPr="00ED10A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️просвещение, в том числе правовое, граждан в вопросах обеспечения безопасности жизнедеятельности, в том числе пожарной безопасности;</w:t>
      </w:r>
      <w:r w:rsidRPr="00ED10A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D10A0">
        <w:rPr>
          <w:rFonts w:ascii="Segoe UI Emoji" w:hAnsi="Segoe UI Emoji" w:cs="Segoe UI Emoji"/>
          <w:color w:val="000000"/>
          <w:sz w:val="32"/>
          <w:szCs w:val="32"/>
          <w:shd w:val="clear" w:color="auto" w:fill="FFFFFF"/>
        </w:rPr>
        <w:t>⚡</w:t>
      </w:r>
      <w:r w:rsidRPr="00ED10A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️повышение информированности населения о возможностях государственных организаций по оказанию услуг (помощи) в сфере обеспечения пожарной безопасности;</w:t>
      </w:r>
      <w:r w:rsidRPr="00ED10A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D10A0">
        <w:rPr>
          <w:rFonts w:ascii="Segoe UI Emoji" w:hAnsi="Segoe UI Emoji" w:cs="Segoe UI Emoji"/>
          <w:color w:val="000000"/>
          <w:sz w:val="32"/>
          <w:szCs w:val="32"/>
          <w:shd w:val="clear" w:color="auto" w:fill="FFFFFF"/>
        </w:rPr>
        <w:t>⚡</w:t>
      </w:r>
      <w:r w:rsidRPr="00ED10A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️укрепление правопорядка, предупреждение правонарушений, совершаемых гражданами в состоянии алкогольного опьянения.</w:t>
      </w:r>
      <w:r w:rsidRPr="00ED10A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D10A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D10A0">
        <w:rPr>
          <w:rFonts w:ascii="Segoe UI Emoji" w:hAnsi="Segoe UI Emoji" w:cs="Segoe UI Emoji"/>
          <w:color w:val="000000"/>
          <w:sz w:val="32"/>
          <w:szCs w:val="32"/>
          <w:shd w:val="clear" w:color="auto" w:fill="FFFFFF"/>
        </w:rPr>
        <w:t>📌</w:t>
      </w:r>
      <w:r w:rsidRPr="00ED10A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Кроме того, запланирована активная разъяснительная работа по профилактике электро- и </w:t>
      </w:r>
      <w:proofErr w:type="spellStart"/>
      <w:r w:rsidRPr="00ED10A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теплотравматизма</w:t>
      </w:r>
      <w:proofErr w:type="spellEnd"/>
      <w:r w:rsidRPr="00ED10A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а также травматизма при пользовании газом в быту среди населения при проведении адресных проверок технического состояния электро-, теплоустановок, газоиспользующего оборудования в жилых помещениях граждан.</w:t>
      </w:r>
      <w:r w:rsidRPr="00ED10A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D10A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ED10A0">
        <w:rPr>
          <w:rFonts w:ascii="Segoe UI Emoji" w:hAnsi="Segoe UI Emoji" w:cs="Segoe UI Emoji"/>
          <w:color w:val="000000"/>
          <w:sz w:val="32"/>
          <w:szCs w:val="32"/>
          <w:shd w:val="clear" w:color="auto" w:fill="FFFFFF"/>
        </w:rPr>
        <w:t>⚡</w:t>
      </w:r>
      <w:r w:rsidRPr="00ED10A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️</w:t>
      </w:r>
      <w:r w:rsidRPr="00ED10A0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Напоминаем</w:t>
      </w:r>
      <w:r w:rsidRPr="00ED10A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что по заявкам граждан инспекторский персонал Госэнергогазнадзора может провести обследование технического состояния энергоустановок домовладения (квартиры).</w:t>
      </w:r>
    </w:p>
    <w:sectPr w:rsidR="006D55F3" w:rsidRPr="00ED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A0"/>
    <w:rsid w:val="006D55F3"/>
    <w:rsid w:val="00ED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8765"/>
  <w15:chartTrackingRefBased/>
  <w15:docId w15:val="{E5A0ED3A-F404-4AD1-AEBD-D9736005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Васильева</dc:creator>
  <cp:keywords/>
  <dc:description/>
  <cp:lastModifiedBy>Антонина Васильева</cp:lastModifiedBy>
  <cp:revision>1</cp:revision>
  <cp:lastPrinted>2025-10-20T13:17:00Z</cp:lastPrinted>
  <dcterms:created xsi:type="dcterms:W3CDTF">2025-10-20T13:08:00Z</dcterms:created>
  <dcterms:modified xsi:type="dcterms:W3CDTF">2025-10-20T13:18:00Z</dcterms:modified>
</cp:coreProperties>
</file>