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C1" w:rsidRDefault="009F6F58" w:rsidP="00CC5B03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bookmarkStart w:id="0" w:name="_GoBack"/>
      <w:bookmarkEnd w:id="0"/>
      <w:r w:rsidRPr="004B617E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Добровольное страхование </w:t>
      </w:r>
      <w:r w:rsidR="00396BC1" w:rsidRPr="004B617E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дополн</w:t>
      </w:r>
      <w:r w:rsidRPr="004B617E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ительной накопительной пенсии с участием государства</w:t>
      </w:r>
      <w:r w:rsidR="005E543B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>.</w:t>
      </w:r>
    </w:p>
    <w:p w:rsidR="005E543B" w:rsidRPr="004B617E" w:rsidRDefault="005E543B" w:rsidP="00CC5B03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9F6F58" w:rsidRPr="004B617E" w:rsidRDefault="009F6F58" w:rsidP="00CC5B03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  <w:r w:rsidRPr="004B617E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Напомним, что стать участником программы добровольного страхования дополнительной накопительной пенсии с участием государства (ДНПС) может работник, за которого уплачиваются взносы в Фонд социальной защиты населения и до выхода на заслуженный отдых ему остается трудиться не менее 3 года. </w:t>
      </w:r>
    </w:p>
    <w:p w:rsidR="00396BC1" w:rsidRPr="004B617E" w:rsidRDefault="009F6F58" w:rsidP="00CC5B03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17E"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  <w:t xml:space="preserve">Заключение договоров о пенсионном страховании, согласно 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hyperlink r:id="rId6" w:history="1">
        <w:r w:rsidRPr="004B617E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>Указу</w:t>
        </w:r>
        <w:r w:rsidR="00396BC1" w:rsidRPr="004B617E">
          <w:rPr>
            <w:rFonts w:ascii="Times New Roman" w:eastAsia="Times New Roman" w:hAnsi="Times New Roman" w:cs="Times New Roman"/>
            <w:sz w:val="30"/>
            <w:szCs w:val="30"/>
            <w:bdr w:val="none" w:sz="0" w:space="0" w:color="auto" w:frame="1"/>
            <w:lang w:eastAsia="ru-RU"/>
          </w:rPr>
          <w:t xml:space="preserve"> Президента Республики Беларусь от 27.09.2021 № 367 «О добровольном страховании дополнительной накопительной пенсии»</w:t>
        </w:r>
      </w:hyperlink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, осуществляет Государственное предприятие «</w:t>
      </w:r>
      <w:proofErr w:type="spellStart"/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Стравита</w:t>
      </w:r>
      <w:proofErr w:type="spellEnd"/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96BC1" w:rsidRPr="004B617E" w:rsidRDefault="00044C90" w:rsidP="004B617E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Преимущества для работников:</w:t>
      </w:r>
    </w:p>
    <w:p w:rsidR="00396BC1" w:rsidRPr="004B617E" w:rsidRDefault="00CC5B03" w:rsidP="004B617E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рудовой стаж не влияет на право получения дополнительной накопительной пенсии.</w:t>
      </w:r>
    </w:p>
    <w:p w:rsidR="00396BC1" w:rsidRPr="004B617E" w:rsidRDefault="00CC5B03" w:rsidP="004B617E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ополнительный доход в пенсионном периоде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96BC1" w:rsidRPr="005E543B" w:rsidRDefault="00CC5B03" w:rsidP="005E543B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асть накоплений (до 3%) на дополнительную накопительную пенсию формируется за счет государства (перечисленных из общей солидарной пенсионной системы</w:t>
      </w:r>
      <w:r w:rsidR="005E54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- из бюджета ФСЗН)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96BC1" w:rsidRPr="004B617E" w:rsidRDefault="00CC5B03" w:rsidP="004B617E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величение суммы накоплений за счёт доходности на уровне ставки рефинансирования  Национального банка Респуб</w:t>
      </w:r>
      <w:r w:rsidR="00D71D4C">
        <w:rPr>
          <w:rFonts w:ascii="Times New Roman" w:eastAsia="Times New Roman" w:hAnsi="Times New Roman" w:cs="Times New Roman"/>
          <w:sz w:val="30"/>
          <w:szCs w:val="30"/>
          <w:lang w:eastAsia="ru-RU"/>
        </w:rPr>
        <w:t>лики Беларусь + страховой бонус.</w:t>
      </w:r>
    </w:p>
    <w:p w:rsidR="00396BC1" w:rsidRPr="004B617E" w:rsidRDefault="00CC5B03" w:rsidP="004B617E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ьгота по подоходному налогу</w:t>
      </w:r>
      <w:r w:rsidR="005E54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- размер заработка, с которого работодателем исчисляются подоходный налог, уменьшается на величину взносов, уплаченных в государственное предприятие «</w:t>
      </w:r>
      <w:proofErr w:type="spellStart"/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Стравита</w:t>
      </w:r>
      <w:proofErr w:type="spellEnd"/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96BC1" w:rsidRPr="004B617E" w:rsidRDefault="00CC5B03" w:rsidP="004B617E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еречисление взносов осуществляет работодатель.</w:t>
      </w:r>
    </w:p>
    <w:p w:rsidR="00396BC1" w:rsidRPr="004B617E" w:rsidRDefault="00CC5B03" w:rsidP="004B617E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енежные средства по страхованию дополнительной накопительной пенсии наследуются по закону, а в случае инвалидности 1 и 2 группы выплачиваются единовременно досрочно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B617E" w:rsidRPr="004B617E" w:rsidRDefault="00CC5B03" w:rsidP="004B617E">
      <w:pPr>
        <w:numPr>
          <w:ilvl w:val="0"/>
          <w:numId w:val="1"/>
        </w:numPr>
        <w:spacing w:after="0" w:line="360" w:lineRule="exac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арантия сохранности пенсионных накоплений – государство гарантирует страховые выплаты по договорам страхования, заключенным с государственным предприятием «</w:t>
      </w:r>
      <w:proofErr w:type="spellStart"/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Стравита</w:t>
      </w:r>
      <w:proofErr w:type="spellEnd"/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D71D4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96BC1" w:rsidRPr="004B617E" w:rsidRDefault="00396BC1" w:rsidP="004548A3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работает программа?</w:t>
      </w:r>
      <w:r w:rsidR="004548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 программы заключает д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оговор страхования и определяет </w:t>
      </w:r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тариф (% отчислений от своей </w:t>
      </w:r>
      <w:r w:rsidR="004B617E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заработной платы): от 1% до 10% и </w:t>
      </w:r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 выплаты дополнительной накопительной пенсии: ежемесячно в течение 5 либо 10 лет.</w:t>
      </w:r>
    </w:p>
    <w:p w:rsidR="00396BC1" w:rsidRPr="004B617E" w:rsidRDefault="004B617E" w:rsidP="004548A3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заключения договора необходимо уведомить об этом своего работодателя: предоставить ему  копию страхового свидетельства (с предъявлением оригинала - в случае заключения в офисе) и заявление об удержании страхового взноса.</w:t>
      </w:r>
      <w:r w:rsidR="004548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Работодатель на основании договора участника программы определяет тариф (от 1% до 3% заработной платы 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участника программы), который будет применяться при финансовой поддержке государства, и ежемесячно перечисляет страховые взносы в </w:t>
      </w:r>
      <w:r w:rsid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предприятие «</w:t>
      </w:r>
      <w:proofErr w:type="spellStart"/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</w:t>
      </w:r>
      <w:r w:rsid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spellEnd"/>
      <w:r w:rsid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396BC1" w:rsidRPr="004B617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F3ACA" w:rsidRPr="005E543B" w:rsidRDefault="00396BC1" w:rsidP="004B617E">
      <w:pPr>
        <w:spacing w:after="0" w:line="360" w:lineRule="exact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54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Достигнув общеустановленного пенсионного возраста, участник программы обращается в </w:t>
      </w:r>
      <w:r w:rsidR="00CC5B03" w:rsidRP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Государственное предприятие </w:t>
      </w:r>
      <w:r w:rsid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Pr="005E543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Стравит</w:t>
      </w:r>
      <w:r w:rsid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proofErr w:type="spellEnd"/>
      <w:r w:rsidR="00CC5B03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E54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начинает ежемесячно получать дополнительную накопительную пенсию.</w:t>
      </w:r>
    </w:p>
    <w:p w:rsidR="000D1A3E" w:rsidRPr="005E543B" w:rsidRDefault="000D1A3E" w:rsidP="004B617E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0D1A3E" w:rsidRPr="005E543B" w:rsidSect="007F3AC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3EE0"/>
    <w:multiLevelType w:val="multilevel"/>
    <w:tmpl w:val="D5B0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81788"/>
    <w:multiLevelType w:val="multilevel"/>
    <w:tmpl w:val="DBE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136D74"/>
    <w:multiLevelType w:val="multilevel"/>
    <w:tmpl w:val="8C92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C1D41"/>
    <w:multiLevelType w:val="multilevel"/>
    <w:tmpl w:val="E12C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BB1189"/>
    <w:multiLevelType w:val="multilevel"/>
    <w:tmpl w:val="CB78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43FA9"/>
    <w:multiLevelType w:val="multilevel"/>
    <w:tmpl w:val="D546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04033B"/>
    <w:multiLevelType w:val="multilevel"/>
    <w:tmpl w:val="20C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C1"/>
    <w:rsid w:val="00044C90"/>
    <w:rsid w:val="000D1A3E"/>
    <w:rsid w:val="002A342C"/>
    <w:rsid w:val="00396BC1"/>
    <w:rsid w:val="0040332A"/>
    <w:rsid w:val="004548A3"/>
    <w:rsid w:val="004B617E"/>
    <w:rsid w:val="00577B1C"/>
    <w:rsid w:val="005E543B"/>
    <w:rsid w:val="00616101"/>
    <w:rsid w:val="00624EC6"/>
    <w:rsid w:val="007A3DF1"/>
    <w:rsid w:val="007F3ACA"/>
    <w:rsid w:val="009F6F58"/>
    <w:rsid w:val="00C576C8"/>
    <w:rsid w:val="00CC5B03"/>
    <w:rsid w:val="00D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311">
          <w:marLeft w:val="0"/>
          <w:marRight w:val="0"/>
          <w:marTop w:val="0"/>
          <w:marBottom w:val="11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373">
              <w:marLeft w:val="0"/>
              <w:marRight w:val="0"/>
              <w:marTop w:val="945"/>
              <w:marBottom w:val="1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443">
              <w:marLeft w:val="0"/>
              <w:marRight w:val="0"/>
              <w:marTop w:val="945"/>
              <w:marBottom w:val="1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2316">
              <w:marLeft w:val="0"/>
              <w:marRight w:val="0"/>
              <w:marTop w:val="96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31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1707">
                          <w:marLeft w:val="0"/>
                          <w:marRight w:val="0"/>
                          <w:marTop w:val="0"/>
                          <w:marBottom w:val="4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79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04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44939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3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8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34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9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6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11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8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3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5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20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2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0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12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00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72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81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75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77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3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58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61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09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72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10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94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5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28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445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6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53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34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95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2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43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44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759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3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2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01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71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38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40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6155">
              <w:marLeft w:val="0"/>
              <w:marRight w:val="0"/>
              <w:marTop w:val="945"/>
              <w:marBottom w:val="11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11" w:color="auto"/>
                            <w:left w:val="none" w:sz="0" w:space="23" w:color="auto"/>
                            <w:bottom w:val="single" w:sz="6" w:space="4" w:color="auto"/>
                            <w:right w:val="none" w:sz="0" w:space="23" w:color="auto"/>
                          </w:divBdr>
                          <w:divsChild>
                            <w:div w:id="2136481985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ravita.by/info/legislative-framewor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Кавалерчик Галина Владимировна</cp:lastModifiedBy>
  <cp:revision>2</cp:revision>
  <cp:lastPrinted>2025-09-11T12:57:00Z</cp:lastPrinted>
  <dcterms:created xsi:type="dcterms:W3CDTF">2025-10-20T11:04:00Z</dcterms:created>
  <dcterms:modified xsi:type="dcterms:W3CDTF">2025-10-20T11:04:00Z</dcterms:modified>
</cp:coreProperties>
</file>