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C6" w:rsidRDefault="00E14FD5" w:rsidP="00E14FD5">
      <w:pPr>
        <w:spacing w:after="520"/>
        <w:ind w:left="17" w:right="45"/>
        <w:jc w:val="center"/>
      </w:pPr>
      <w:r>
        <w:t xml:space="preserve">О групповом несчастном </w:t>
      </w:r>
      <w:r>
        <w:t>случае</w:t>
      </w:r>
    </w:p>
    <w:p w:rsidR="008269C6" w:rsidRDefault="00E14FD5">
      <w:pPr>
        <w:ind w:left="14" w:right="7" w:firstLine="706"/>
      </w:pPr>
      <w:r>
        <w:t xml:space="preserve">27 июля 2025 года около 15 часов 27 минут при выполнении сейсморазведочных работ в районе д. </w:t>
      </w:r>
      <w:proofErr w:type="spellStart"/>
      <w:r>
        <w:t>Защебье</w:t>
      </w:r>
      <w:proofErr w:type="spellEnd"/>
      <w:r>
        <w:t xml:space="preserve"> </w:t>
      </w:r>
      <w:proofErr w:type="spellStart"/>
      <w:r>
        <w:t>Речицкого</w:t>
      </w:r>
      <w:proofErr w:type="spellEnd"/>
      <w:r>
        <w:t xml:space="preserve"> района, при выполнении работы по перевешиванию сейсморазведочного кабеля через автомобильную дорогу трасы М 10 (Гомель-</w:t>
      </w:r>
      <w:proofErr w:type="spellStart"/>
      <w:r>
        <w:t>Кобрин</w:t>
      </w:r>
      <w:proofErr w:type="spellEnd"/>
      <w:r>
        <w:t xml:space="preserve">) рабочие на геофизических работах сейсморазведочной партии №2 </w:t>
      </w:r>
      <w:r>
        <w:t>допустили соприкосновение металлическо</w:t>
      </w:r>
      <w:r>
        <w:t xml:space="preserve">й вешки с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линией электропередач, напряжением 35 </w:t>
      </w:r>
      <w:proofErr w:type="spellStart"/>
      <w:r>
        <w:t>кВ.</w:t>
      </w:r>
      <w:proofErr w:type="spellEnd"/>
      <w:r>
        <w:t xml:space="preserve"> В результате чего были смертельно травмированы.</w:t>
      </w:r>
    </w:p>
    <w:p w:rsidR="008269C6" w:rsidRDefault="00E14FD5">
      <w:pPr>
        <w:ind w:left="14" w:right="7" w:firstLine="706"/>
      </w:pPr>
      <w:r>
        <w:t xml:space="preserve">Рабочий на геофизических работах сейсморазведочной партии №2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31" name="Picture 1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Picture 12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находившийся вблизи выполняемых работ, так же получил </w:t>
      </w:r>
      <w:proofErr w:type="spellStart"/>
      <w:r>
        <w:t>электротравму</w:t>
      </w:r>
      <w:proofErr w:type="spellEnd"/>
      <w:r>
        <w:t>. На место про</w:t>
      </w:r>
      <w:r>
        <w:t>исшествия прибыл автомобиль скорой медицинской помощи, на котором он</w:t>
      </w:r>
      <w:r>
        <w:t xml:space="preserve"> был госпитализирован в учреждение здравоохранения.</w:t>
      </w:r>
    </w:p>
    <w:p w:rsidR="008269C6" w:rsidRDefault="00E14FD5">
      <w:pPr>
        <w:ind w:left="14" w:right="7" w:firstLine="698"/>
      </w:pPr>
      <w:r>
        <w:t>В настоящее время начато проведение специального расследования. Предварительно установлено, что работы проводились в охранной зон</w:t>
      </w:r>
      <w:r>
        <w:t xml:space="preserve">е электрической сети без согласования с </w:t>
      </w:r>
      <w:proofErr w:type="spellStart"/>
      <w:r>
        <w:t>энергоснабжающей</w:t>
      </w:r>
      <w:proofErr w:type="spellEnd"/>
      <w:r>
        <w:t xml:space="preserve"> организацией района.</w:t>
      </w:r>
    </w:p>
    <w:p w:rsidR="008269C6" w:rsidRDefault="00E14FD5">
      <w:pPr>
        <w:spacing w:after="33"/>
        <w:ind w:left="14" w:right="7" w:firstLine="706"/>
      </w:pPr>
      <w:r>
        <w:t>В</w:t>
      </w:r>
      <w:r>
        <w:t xml:space="preserve"> целях недопущения несчастных случаев на производстве при выполнении работ в охранной </w:t>
      </w:r>
      <w:r>
        <w:t>зоне электрической сети необходимо</w:t>
      </w:r>
      <w:r>
        <w:t>:</w:t>
      </w:r>
    </w:p>
    <w:p w:rsidR="00E14FD5" w:rsidRDefault="00E14FD5" w:rsidP="00E14FD5">
      <w:pPr>
        <w:spacing w:after="35"/>
        <w:ind w:left="14" w:right="7" w:firstLine="713"/>
      </w:pPr>
      <w:r>
        <w:t>довести указанную информацию об обстоятельствах происшедшего несчастного случая до членов трудового коллектива;</w:t>
      </w:r>
    </w:p>
    <w:p w:rsidR="008269C6" w:rsidRDefault="00E14FD5" w:rsidP="00E14FD5">
      <w:pPr>
        <w:spacing w:after="35"/>
        <w:ind w:left="14" w:right="7" w:firstLine="713"/>
      </w:pPr>
      <w:r>
        <w:t xml:space="preserve">обеспечить безусловное соблюдение требований Положения о </w:t>
      </w:r>
      <w:r>
        <w:t>порядке установления</w:t>
      </w:r>
      <w:r>
        <w:t xml:space="preserve"> охранных зон электрических сетей, размерах и режиме их использования, утвержденного постановлением Совета Министров Республики Беларусь</w:t>
      </w:r>
      <w:r>
        <w:t xml:space="preserve"> 21.11.2022 </w:t>
      </w:r>
      <w:r>
        <w:t>№794;</w:t>
      </w:r>
    </w:p>
    <w:p w:rsidR="00E14FD5" w:rsidRDefault="00E14FD5" w:rsidP="00E14FD5">
      <w:pPr>
        <w:ind w:left="14" w:right="7" w:firstLine="706"/>
      </w:pPr>
      <w:r>
        <w:t>внести необходимые дополнения в рабочие и должностные инструкции работников, задействованных в проведен</w:t>
      </w:r>
      <w:r>
        <w:t xml:space="preserve">ии работ, в </w:t>
      </w:r>
      <w:r>
        <w:t>результате которых может возникнуть опасность поражения электрическим током (выполнение работ вблизи ЛЭП, действующих электроустановок), с учетом требований Положения о порядке установления охранных зон электрических сетей, размерах и режиме и</w:t>
      </w:r>
      <w:r>
        <w:t>х использования;</w:t>
      </w:r>
    </w:p>
    <w:p w:rsidR="008269C6" w:rsidRDefault="00E14FD5" w:rsidP="00E14FD5">
      <w:pPr>
        <w:ind w:left="14" w:right="7" w:firstLine="706"/>
      </w:pPr>
      <w:r>
        <w:t xml:space="preserve"> провести внеплановый инструктаж по охране труда с работниками организаций об опасности поражения электрическим током, осуществляющими работы в охранной зоне</w:t>
      </w:r>
      <w:r>
        <w:t xml:space="preserve"> электрической сети.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706" name="Picture 2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" name="Picture 27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FD5" w:rsidRDefault="00E14FD5">
      <w:pPr>
        <w:spacing w:after="3" w:line="259" w:lineRule="auto"/>
        <w:ind w:left="-5" w:hanging="10"/>
        <w:jc w:val="left"/>
        <w:rPr>
          <w:sz w:val="18"/>
        </w:rPr>
      </w:pPr>
    </w:p>
    <w:p w:rsidR="00E14FD5" w:rsidRDefault="00E14FD5">
      <w:pPr>
        <w:spacing w:after="3" w:line="259" w:lineRule="auto"/>
        <w:ind w:left="-5" w:hanging="10"/>
        <w:jc w:val="left"/>
        <w:rPr>
          <w:sz w:val="18"/>
        </w:rPr>
      </w:pPr>
    </w:p>
    <w:p w:rsidR="00E14FD5" w:rsidRDefault="00E14FD5">
      <w:pPr>
        <w:spacing w:after="3" w:line="259" w:lineRule="auto"/>
        <w:ind w:left="-5" w:hanging="10"/>
        <w:jc w:val="left"/>
        <w:rPr>
          <w:sz w:val="18"/>
        </w:rPr>
      </w:pPr>
    </w:p>
    <w:p w:rsidR="00E14FD5" w:rsidRDefault="00E14FD5">
      <w:pPr>
        <w:spacing w:after="3" w:line="259" w:lineRule="auto"/>
        <w:ind w:left="-5" w:hanging="10"/>
        <w:jc w:val="left"/>
        <w:rPr>
          <w:sz w:val="18"/>
        </w:rPr>
      </w:pPr>
    </w:p>
    <w:p w:rsidR="00E14FD5" w:rsidRDefault="00E14FD5">
      <w:pPr>
        <w:spacing w:after="3" w:line="259" w:lineRule="auto"/>
        <w:ind w:left="-5" w:hanging="10"/>
        <w:jc w:val="left"/>
        <w:rPr>
          <w:sz w:val="18"/>
        </w:rPr>
      </w:pPr>
    </w:p>
    <w:p w:rsidR="008269C6" w:rsidRDefault="008269C6">
      <w:pPr>
        <w:spacing w:after="3" w:line="259" w:lineRule="auto"/>
        <w:ind w:left="-5" w:hanging="10"/>
        <w:jc w:val="left"/>
      </w:pPr>
      <w:bookmarkStart w:id="0" w:name="_GoBack"/>
      <w:bookmarkEnd w:id="0"/>
    </w:p>
    <w:sectPr w:rsidR="008269C6" w:rsidSect="00E14FD5">
      <w:type w:val="continuous"/>
      <w:pgSz w:w="11909" w:h="16790"/>
      <w:pgMar w:top="1233" w:right="727" w:bottom="568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C6"/>
    <w:rsid w:val="008269C6"/>
    <w:rsid w:val="00E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E6B97"/>
  <w15:docId w15:val="{2BF591EA-3749-4323-9189-37A77174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6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 w:line="2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</dc:creator>
  <cp:keywords/>
  <cp:lastModifiedBy>U02</cp:lastModifiedBy>
  <cp:revision>2</cp:revision>
  <dcterms:created xsi:type="dcterms:W3CDTF">2025-07-31T11:32:00Z</dcterms:created>
  <dcterms:modified xsi:type="dcterms:W3CDTF">2025-07-31T11:32:00Z</dcterms:modified>
</cp:coreProperties>
</file>