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34C" w:rsidRPr="0074434C" w:rsidRDefault="00154F91" w:rsidP="00154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4F91">
        <w:rPr>
          <w:rFonts w:ascii="Times New Roman" w:hAnsi="Times New Roman" w:cs="Times New Roman"/>
          <w:b/>
          <w:bCs/>
          <w:color w:val="000000"/>
          <w:sz w:val="30"/>
          <w:szCs w:val="30"/>
          <w:shd w:val="clear" w:color="auto" w:fill="FFFFFF"/>
        </w:rPr>
        <w:t>Кодекс Республики Беларусь о культуре от 20 июля 2016 года № 413-З</w:t>
      </w:r>
    </w:p>
    <w:p w:rsidR="00154F91" w:rsidRDefault="00154F91" w:rsidP="0074434C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b/>
          <w:bCs/>
          <w:color w:val="000000"/>
          <w:shd w:val="clear" w:color="auto" w:fill="FFFFFF"/>
        </w:rPr>
      </w:pPr>
    </w:p>
    <w:p w:rsidR="0074434C" w:rsidRDefault="00154F91" w:rsidP="0074434C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rStyle w:val="s0"/>
          <w:color w:val="000000"/>
        </w:rPr>
      </w:pPr>
      <w:r>
        <w:rPr>
          <w:b/>
          <w:bCs/>
          <w:color w:val="000000"/>
          <w:shd w:val="clear" w:color="auto" w:fill="FFFFFF"/>
        </w:rPr>
        <w:t>Статья 76. Ввоз и (или) вывоз культурных ценностей</w:t>
      </w:r>
    </w:p>
    <w:p w:rsidR="0074434C" w:rsidRDefault="0074434C" w:rsidP="0074434C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1. Ввоз и (или) вывоз культурных ценностей осуществляется в соответствии с настоящим Кодексом и иными актами законодательства о культуре, законодательством о внешнеэкономической деятельности, законодательством о таможенном регулировании, международными договорами Республики Беларусь, международно-правовыми актами, образующими право Евразийского экономического союза.</w:t>
      </w:r>
    </w:p>
    <w:p w:rsidR="0074434C" w:rsidRDefault="0074434C" w:rsidP="0074434C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 xml:space="preserve">2. Вывоз с таможенной территории Евразийского экономического союза культурных ценностей, включенных в единый перечень товаров, в отношении которых применяются меры нетарифного регулирования в торговле с третьими странами, предусмотренный международными правовыми актами, составляющими право Евразийского экономического союза. Союза (далее - единый перечень товаров, в отношении которых применяются меры нетарифного регулирования в торговле с третьими странами), в случаях, предусмотренных настоящими международными правовыми актами, осуществляется при наличии лицензии или заключения </w:t>
      </w:r>
      <w:proofErr w:type="gramStart"/>
      <w:r>
        <w:rPr>
          <w:rStyle w:val="s0"/>
          <w:color w:val="000000"/>
        </w:rPr>
        <w:t xml:space="preserve">( </w:t>
      </w:r>
      <w:proofErr w:type="gramEnd"/>
      <w:r>
        <w:rPr>
          <w:rStyle w:val="s0"/>
          <w:color w:val="000000"/>
        </w:rPr>
        <w:t>разрешительный документ).</w:t>
      </w:r>
    </w:p>
    <w:p w:rsidR="0074434C" w:rsidRDefault="0074434C" w:rsidP="0074434C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В Республике Беларусь выдача лицензий осуществляется Министерством антимонопольного регулирования и торговли по согласованию с Министерством культуры, выдача заключений (разрешительных документов) осуществляется Министерством культуры в соответствии с международными правовыми актами, составляющими право Евразийского Экономический союз и законодательство об административных процедурах.</w:t>
      </w:r>
    </w:p>
    <w:p w:rsidR="0074434C" w:rsidRDefault="0074434C" w:rsidP="0074434C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proofErr w:type="gramStart"/>
      <w:r>
        <w:rPr>
          <w:rStyle w:val="s0"/>
          <w:color w:val="000000"/>
        </w:rPr>
        <w:t>Вывоз из Республики Беларусь на территорию государства - члена Евразийского экономического союза культурных ценностей, включенных в единый перечень товаров, к которым применяются меры нетарифного регулирования в торговле с третьими странами, осуществляется на основании заключения (разрешительного документа), выдаваемого Министерством культуры в соответствии с международно-правовыми актами, составляющими право Евразийского экономического союза, и законодательством об административных процедурах.</w:t>
      </w:r>
      <w:proofErr w:type="gramEnd"/>
    </w:p>
    <w:p w:rsidR="0074434C" w:rsidRDefault="0074434C" w:rsidP="0074434C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154F91">
        <w:rPr>
          <w:rStyle w:val="s0"/>
          <w:b/>
          <w:color w:val="000000"/>
        </w:rPr>
        <w:t>Порядок, условия выдачи заключения (разрешительного документа)</w:t>
      </w:r>
      <w:r>
        <w:rPr>
          <w:rStyle w:val="s0"/>
          <w:color w:val="000000"/>
        </w:rPr>
        <w:t xml:space="preserve"> на вывоз культурных ценностей, включенных в единый перечень товаров, к которым применяются меры нетарифного регулирования в торговле с третьими странами, а также основания для отказа в выдаче заключения (разрешительного документа) определяются актами Совета Министров Республики Беларусь и иными актами законодательства об административных процедурах.</w:t>
      </w:r>
    </w:p>
    <w:p w:rsidR="0074434C" w:rsidRDefault="0074434C" w:rsidP="0074434C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 xml:space="preserve">3. </w:t>
      </w:r>
      <w:proofErr w:type="gramStart"/>
      <w:r>
        <w:rPr>
          <w:rStyle w:val="s0"/>
          <w:color w:val="000000"/>
        </w:rPr>
        <w:t>Юридические лица, граждане, в том числе индивидуальные предприниматели, в целях вывоза из Республики Беларусь культурных ценностей, не включенных в единый перечень товаров, в отношении которых в торговле с третьими странами применяются меры нетарифного регулирования, имеют право обратиться за письменным уведомлением о том, что заключение (разрешительный документ) на вывоз этих культурных ценностей не требуется, в Министерство культуры или в структурные подразделения</w:t>
      </w:r>
      <w:proofErr w:type="gramEnd"/>
      <w:r>
        <w:rPr>
          <w:rStyle w:val="s0"/>
          <w:color w:val="000000"/>
        </w:rPr>
        <w:t xml:space="preserve"> местных исполнительных и распорядительных органов на областном территориальном уровне, которые осуществляют полномочия государственной власти в сфере культуры, либо уполномоченным ими организациям культуры по согласованию с Министерством культуры.</w:t>
      </w:r>
    </w:p>
    <w:p w:rsidR="0074434C" w:rsidRDefault="0074434C" w:rsidP="0074434C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 xml:space="preserve">Выдача письменного уведомления о том, что заключение (разрешительный документ) на вывоз культурных ценностей не требуется, осуществляется в порядке и на условиях, установленных актами Совета Министров Республики Беларусь и иными актами законодательства </w:t>
      </w:r>
      <w:proofErr w:type="gramStart"/>
      <w:r>
        <w:rPr>
          <w:rStyle w:val="s0"/>
          <w:color w:val="000000"/>
        </w:rPr>
        <w:t>о</w:t>
      </w:r>
      <w:proofErr w:type="gramEnd"/>
      <w:r>
        <w:rPr>
          <w:rStyle w:val="s0"/>
          <w:color w:val="000000"/>
        </w:rPr>
        <w:t xml:space="preserve"> административные процедуры.</w:t>
      </w:r>
    </w:p>
    <w:p w:rsidR="0074434C" w:rsidRDefault="0074434C" w:rsidP="0074434C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4. Особенности вывоза культурных ценностей, относящихся к оружию, устанавливаются законодательством об оружии.</w:t>
      </w:r>
    </w:p>
    <w:p w:rsidR="0074434C" w:rsidRDefault="0074434C" w:rsidP="0074434C">
      <w:pPr>
        <w:pStyle w:val="pj"/>
        <w:shd w:val="clear" w:color="auto" w:fill="FFFFFF"/>
        <w:spacing w:before="0" w:beforeAutospacing="0" w:after="0" w:afterAutospacing="0"/>
        <w:ind w:left="426" w:hanging="26"/>
        <w:jc w:val="both"/>
        <w:textAlignment w:val="baseline"/>
        <w:rPr>
          <w:rStyle w:val="s0"/>
          <w:color w:val="000000"/>
        </w:rPr>
      </w:pPr>
      <w:r>
        <w:rPr>
          <w:rStyle w:val="s0"/>
          <w:color w:val="000000"/>
        </w:rPr>
        <w:t>5. Ввоз и (или) вывоз разыскиваемых культурных ценностей, за исключением культурных ценностей, предусмотренных статьей 77 настоящего Кодекса, запрещается.</w:t>
      </w:r>
    </w:p>
    <w:p w:rsidR="002E6159" w:rsidRDefault="002E6159" w:rsidP="002E6159">
      <w:pPr>
        <w:spacing w:after="0" w:line="240" w:lineRule="auto"/>
        <w:ind w:firstLine="400"/>
        <w:rPr>
          <w:rFonts w:ascii="Times New Roman" w:hAnsi="Times New Roman" w:cs="Times New Roman"/>
        </w:rPr>
      </w:pPr>
    </w:p>
    <w:p w:rsidR="00CC3901" w:rsidRPr="002E6159" w:rsidRDefault="002E6159" w:rsidP="002E6159">
      <w:pPr>
        <w:spacing w:after="0" w:line="240" w:lineRule="auto"/>
        <w:ind w:firstLine="400"/>
        <w:rPr>
          <w:rFonts w:ascii="Times New Roman" w:hAnsi="Times New Roman" w:cs="Times New Roman"/>
        </w:rPr>
      </w:pPr>
      <w:proofErr w:type="gramStart"/>
      <w:r w:rsidRPr="002E6159">
        <w:rPr>
          <w:rFonts w:ascii="Times New Roman" w:hAnsi="Times New Roman" w:cs="Times New Roman"/>
        </w:rPr>
        <w:t>Заключение (разрешительный документ) на вывоз культурных ценностей не требуется (в отношении культурных ценностей, не включенных в единый перечень товаров, к которым применяются меры нетарифного регулирования в торговле с третьими странами, предусмотренный Протоколом о мерах нетарифного регулирования в отношении третьих стран к Договору о Евразийском экономическом союзе от 29 мая 2014 г.</w:t>
      </w:r>
      <w:r w:rsidR="00CC3901">
        <w:br w:type="page"/>
      </w:r>
      <w:proofErr w:type="gramEnd"/>
    </w:p>
    <w:p w:rsidR="00CC3901" w:rsidRPr="00CC3901" w:rsidRDefault="00CC3901" w:rsidP="00CC3901">
      <w:pPr>
        <w:jc w:val="center"/>
        <w:rPr>
          <w:rFonts w:ascii="Fira Sans" w:hAnsi="Fira Sans"/>
          <w:b/>
          <w:color w:val="1F1F1F"/>
          <w:spacing w:val="1"/>
          <w:shd w:val="clear" w:color="auto" w:fill="FFFFFF"/>
        </w:rPr>
      </w:pPr>
      <w:r>
        <w:rPr>
          <w:rFonts w:ascii="Fira Sans" w:hAnsi="Fira Sans"/>
          <w:b/>
          <w:color w:val="1F1F1F"/>
          <w:spacing w:val="1"/>
          <w:shd w:val="clear" w:color="auto" w:fill="FFFFFF"/>
        </w:rPr>
        <w:lastRenderedPageBreak/>
        <w:t xml:space="preserve">Министерство </w:t>
      </w:r>
      <w:r w:rsidRPr="00CC3901">
        <w:rPr>
          <w:rFonts w:ascii="Fira Sans" w:hAnsi="Fira Sans"/>
          <w:b/>
          <w:color w:val="1F1F1F"/>
          <w:spacing w:val="1"/>
          <w:shd w:val="clear" w:color="auto" w:fill="FFFFFF"/>
        </w:rPr>
        <w:t>культуры Республики Беларусь</w:t>
      </w:r>
    </w:p>
    <w:p w:rsidR="007C00C7" w:rsidRDefault="00CC3901" w:rsidP="00CC3901">
      <w:pPr>
        <w:jc w:val="center"/>
        <w:rPr>
          <w:rFonts w:ascii="Fira Sans" w:hAnsi="Fira Sans"/>
          <w:b/>
          <w:bCs/>
          <w:color w:val="1F1F1F"/>
          <w:spacing w:val="1"/>
          <w:shd w:val="clear" w:color="auto" w:fill="FFFFFF"/>
        </w:rPr>
      </w:pPr>
      <w:r>
        <w:rPr>
          <w:rFonts w:ascii="Fira Sans" w:hAnsi="Fira Sans"/>
          <w:color w:val="1F1F1F"/>
          <w:spacing w:val="1"/>
          <w:shd w:val="clear" w:color="auto" w:fill="FFFFFF"/>
        </w:rPr>
        <w:t>Перечень административных процедур, которые осуществляются сектором искусствоведов-экспертов по вывозу культурных ценностей с территории Республики Беларусь управления профессионального искусства главного управления государственных специальных культурных мероприятий и профессионального искусства </w:t>
      </w:r>
      <w:r>
        <w:rPr>
          <w:rFonts w:ascii="Fira Sans" w:hAnsi="Fira Sans"/>
          <w:b/>
          <w:bCs/>
          <w:color w:val="1F1F1F"/>
          <w:spacing w:val="1"/>
          <w:shd w:val="clear" w:color="auto" w:fill="FFFFFF"/>
        </w:rPr>
        <w:t>по заявлениям юридических лиц</w:t>
      </w:r>
      <w:r>
        <w:rPr>
          <w:rFonts w:ascii="Fira Sans" w:hAnsi="Fira Sans"/>
          <w:color w:val="1F1F1F"/>
          <w:spacing w:val="1"/>
        </w:rPr>
        <w:t xml:space="preserve"> </w:t>
      </w:r>
      <w:r>
        <w:rPr>
          <w:rFonts w:ascii="Fira Sans" w:hAnsi="Fira Sans"/>
          <w:b/>
          <w:bCs/>
          <w:color w:val="1F1F1F"/>
          <w:spacing w:val="1"/>
          <w:shd w:val="clear" w:color="auto" w:fill="FFFFFF"/>
        </w:rPr>
        <w:t>и индивидуальных предпринимателей</w:t>
      </w:r>
    </w:p>
    <w:p w:rsidR="00CC3901" w:rsidRDefault="00CC3901" w:rsidP="00CC3901">
      <w:pPr>
        <w:jc w:val="center"/>
        <w:rPr>
          <w:rFonts w:ascii="Fira Sans" w:hAnsi="Fira Sans"/>
          <w:b/>
          <w:bCs/>
          <w:color w:val="1F1F1F"/>
          <w:spacing w:val="1"/>
          <w:shd w:val="clear" w:color="auto" w:fill="FFFFFF"/>
        </w:rPr>
      </w:pPr>
    </w:p>
    <w:tbl>
      <w:tblPr>
        <w:tblW w:w="13610" w:type="dxa"/>
        <w:tblInd w:w="926" w:type="dxa"/>
        <w:tblBorders>
          <w:top w:val="single" w:sz="6" w:space="0" w:color="F7F0DE"/>
          <w:left w:val="single" w:sz="6" w:space="0" w:color="F7F0DE"/>
          <w:bottom w:val="single" w:sz="6" w:space="0" w:color="F7F0DE"/>
          <w:right w:val="single" w:sz="6" w:space="0" w:color="F7F0DE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27"/>
        <w:gridCol w:w="2094"/>
        <w:gridCol w:w="2094"/>
        <w:gridCol w:w="2094"/>
        <w:gridCol w:w="2094"/>
        <w:gridCol w:w="3107"/>
      </w:tblGrid>
      <w:tr w:rsidR="00CC3901" w:rsidTr="00CC3901">
        <w:tc>
          <w:tcPr>
            <w:tcW w:w="0" w:type="auto"/>
            <w:tcBorders>
              <w:top w:val="single" w:sz="6" w:space="0" w:color="F7F0DE"/>
              <w:left w:val="single" w:sz="6" w:space="0" w:color="F7F0DE"/>
              <w:bottom w:val="single" w:sz="6" w:space="0" w:color="F7F0DE"/>
              <w:right w:val="single" w:sz="6" w:space="0" w:color="F7F0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Название административной процедуры</w:t>
            </w:r>
            <w:r>
              <w:rPr>
                <w:rFonts w:ascii="Fira Sans" w:hAnsi="Fira Sans"/>
                <w:color w:val="1F1F1F"/>
                <w:spacing w:val="1"/>
              </w:rPr>
              <w:br/>
              <w:t> (в соответствии</w:t>
            </w:r>
            <w:r>
              <w:rPr>
                <w:rFonts w:ascii="Fira Sans" w:hAnsi="Fira Sans"/>
                <w:color w:val="1F1F1F"/>
                <w:spacing w:val="1"/>
              </w:rPr>
              <w:br/>
              <w:t>с Перечнем административных процедур, утвержденным постановлением Совета Министров Республики Беларусь от 24.09.2021 № 548)</w:t>
            </w:r>
          </w:p>
        </w:tc>
        <w:tc>
          <w:tcPr>
            <w:tcW w:w="0" w:type="auto"/>
            <w:tcBorders>
              <w:top w:val="single" w:sz="6" w:space="0" w:color="F7F0DE"/>
              <w:left w:val="single" w:sz="6" w:space="0" w:color="F7F0DE"/>
              <w:bottom w:val="single" w:sz="6" w:space="0" w:color="F7F0DE"/>
              <w:right w:val="single" w:sz="6" w:space="0" w:color="F7F0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Документы</w:t>
            </w:r>
            <w:r>
              <w:rPr>
                <w:rFonts w:ascii="Fira Sans" w:hAnsi="Fira Sans"/>
                <w:color w:val="1F1F1F"/>
                <w:spacing w:val="1"/>
              </w:rPr>
              <w:br/>
              <w:t>и (или) иные сведения, представляемые гражданином</w:t>
            </w:r>
            <w:r>
              <w:rPr>
                <w:rFonts w:ascii="Fira Sans" w:hAnsi="Fira Sans"/>
                <w:color w:val="1F1F1F"/>
                <w:spacing w:val="1"/>
              </w:rPr>
              <w:br/>
              <w:t>для осуществления административной процедуры</w:t>
            </w:r>
          </w:p>
        </w:tc>
        <w:tc>
          <w:tcPr>
            <w:tcW w:w="0" w:type="auto"/>
            <w:tcBorders>
              <w:top w:val="single" w:sz="6" w:space="0" w:color="F7F0DE"/>
              <w:left w:val="single" w:sz="6" w:space="0" w:color="F7F0DE"/>
              <w:bottom w:val="single" w:sz="6" w:space="0" w:color="F7F0DE"/>
              <w:right w:val="single" w:sz="6" w:space="0" w:color="F7F0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Размер платы, взимаемой</w:t>
            </w:r>
            <w:r>
              <w:rPr>
                <w:rFonts w:ascii="Fira Sans" w:hAnsi="Fira Sans"/>
                <w:color w:val="1F1F1F"/>
                <w:spacing w:val="1"/>
              </w:rPr>
              <w:br/>
              <w:t>при осуществлении административной процедуры</w:t>
            </w:r>
          </w:p>
        </w:tc>
        <w:tc>
          <w:tcPr>
            <w:tcW w:w="0" w:type="auto"/>
            <w:tcBorders>
              <w:top w:val="single" w:sz="6" w:space="0" w:color="F7F0DE"/>
              <w:left w:val="single" w:sz="6" w:space="0" w:color="F7F0DE"/>
              <w:bottom w:val="single" w:sz="6" w:space="0" w:color="F7F0DE"/>
              <w:right w:val="single" w:sz="6" w:space="0" w:color="F7F0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Срок осуществления административной процедуры</w:t>
            </w:r>
          </w:p>
        </w:tc>
        <w:tc>
          <w:tcPr>
            <w:tcW w:w="0" w:type="auto"/>
            <w:tcBorders>
              <w:top w:val="single" w:sz="6" w:space="0" w:color="F7F0DE"/>
              <w:left w:val="single" w:sz="6" w:space="0" w:color="F7F0DE"/>
              <w:bottom w:val="single" w:sz="6" w:space="0" w:color="F7F0DE"/>
              <w:right w:val="single" w:sz="6" w:space="0" w:color="F7F0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Срок действия документов, выдаваемых</w:t>
            </w:r>
            <w:r>
              <w:rPr>
                <w:rFonts w:ascii="Fira Sans" w:hAnsi="Fira Sans"/>
                <w:color w:val="1F1F1F"/>
                <w:spacing w:val="1"/>
              </w:rPr>
              <w:br/>
              <w:t>при осуществлении административной процедуры</w:t>
            </w:r>
          </w:p>
        </w:tc>
        <w:tc>
          <w:tcPr>
            <w:tcW w:w="0" w:type="auto"/>
            <w:tcBorders>
              <w:top w:val="single" w:sz="6" w:space="0" w:color="F7F0DE"/>
              <w:left w:val="single" w:sz="6" w:space="0" w:color="F7F0DE"/>
              <w:bottom w:val="single" w:sz="6" w:space="0" w:color="F7F0DE"/>
              <w:right w:val="single" w:sz="6" w:space="0" w:color="F7F0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Лицо, ответственное</w:t>
            </w:r>
            <w:r>
              <w:rPr>
                <w:rFonts w:ascii="Fira Sans" w:hAnsi="Fira Sans"/>
                <w:color w:val="1F1F1F"/>
                <w:spacing w:val="1"/>
              </w:rPr>
              <w:br/>
              <w:t>за осуществление административной процедуры</w:t>
            </w:r>
          </w:p>
        </w:tc>
      </w:tr>
      <w:tr w:rsidR="00CC3901" w:rsidTr="00CC3901">
        <w:tc>
          <w:tcPr>
            <w:tcW w:w="0" w:type="auto"/>
            <w:tcBorders>
              <w:top w:val="single" w:sz="6" w:space="0" w:color="F7F0DE"/>
              <w:left w:val="single" w:sz="6" w:space="0" w:color="F7F0DE"/>
              <w:bottom w:val="single" w:sz="6" w:space="0" w:color="F7F0DE"/>
              <w:right w:val="single" w:sz="6" w:space="0" w:color="F7F0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3901" w:rsidRDefault="00CC3901">
            <w:pPr>
              <w:pStyle w:val="a4"/>
              <w:spacing w:before="210" w:beforeAutospacing="0" w:after="210" w:afterAutospacing="0" w:line="300" w:lineRule="atLeast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Получение заключения об отнесении товаров</w:t>
            </w:r>
            <w:r>
              <w:rPr>
                <w:rFonts w:ascii="Fira Sans" w:hAnsi="Fira Sans"/>
                <w:color w:val="1F1F1F"/>
                <w:spacing w:val="1"/>
              </w:rPr>
              <w:br/>
              <w:t>к культурным ценностям 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(пункт 1.2.3 Перечня)</w:t>
            </w:r>
          </w:p>
        </w:tc>
        <w:tc>
          <w:tcPr>
            <w:tcW w:w="0" w:type="auto"/>
            <w:tcBorders>
              <w:top w:val="single" w:sz="6" w:space="0" w:color="F7F0DE"/>
              <w:left w:val="single" w:sz="6" w:space="0" w:color="F7F0DE"/>
              <w:bottom w:val="single" w:sz="6" w:space="0" w:color="F7F0DE"/>
              <w:right w:val="single" w:sz="6" w:space="0" w:color="F7F0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3901" w:rsidRDefault="00CC3901">
            <w:pPr>
              <w:pStyle w:val="a4"/>
              <w:spacing w:before="210" w:beforeAutospacing="0" w:after="210" w:afterAutospacing="0" w:line="300" w:lineRule="atLeast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Заявление;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 xml:space="preserve">Фотографии наиболее характерной проекции каждого товара размером не менее 10  </w:t>
            </w:r>
            <w:proofErr w:type="spellStart"/>
            <w:r>
              <w:rPr>
                <w:rFonts w:ascii="Fira Sans" w:hAnsi="Fira Sans"/>
                <w:color w:val="1F1F1F"/>
                <w:spacing w:val="1"/>
              </w:rPr>
              <w:t>х</w:t>
            </w:r>
            <w:proofErr w:type="spellEnd"/>
            <w:r>
              <w:rPr>
                <w:rFonts w:ascii="Fira Sans" w:hAnsi="Fira Sans"/>
                <w:color w:val="1F1F1F"/>
                <w:spacing w:val="1"/>
              </w:rPr>
              <w:t xml:space="preserve"> 15 см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 xml:space="preserve">в случае оформления группы товаров </w:t>
            </w:r>
            <w:r>
              <w:rPr>
                <w:rFonts w:ascii="Fira Sans" w:hAnsi="Fira Sans"/>
                <w:color w:val="1F1F1F"/>
                <w:spacing w:val="1"/>
              </w:rPr>
              <w:lastRenderedPageBreak/>
              <w:t>отдельно фотографируется каждый из предметов либо группа предметов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Описание каждого товара  - в случае оформления группы товаров отдельно описывается каждый из предметов либо группа предметов;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Список товаров (пять и более);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Копия внешнеторгового договора, в соответствии с которым ввозится товар (при наличии)</w:t>
            </w:r>
          </w:p>
        </w:tc>
        <w:tc>
          <w:tcPr>
            <w:tcW w:w="0" w:type="auto"/>
            <w:tcBorders>
              <w:top w:val="single" w:sz="6" w:space="0" w:color="F7F0DE"/>
              <w:left w:val="single" w:sz="6" w:space="0" w:color="F7F0DE"/>
              <w:bottom w:val="single" w:sz="6" w:space="0" w:color="F7F0DE"/>
              <w:right w:val="single" w:sz="6" w:space="0" w:color="F7F0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lastRenderedPageBreak/>
              <w:t>бесплатно</w:t>
            </w:r>
          </w:p>
        </w:tc>
        <w:tc>
          <w:tcPr>
            <w:tcW w:w="0" w:type="auto"/>
            <w:tcBorders>
              <w:top w:val="single" w:sz="6" w:space="0" w:color="F7F0DE"/>
              <w:left w:val="single" w:sz="6" w:space="0" w:color="F7F0DE"/>
              <w:bottom w:val="single" w:sz="6" w:space="0" w:color="F7F0DE"/>
              <w:right w:val="single" w:sz="6" w:space="0" w:color="F7F0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15 дней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</w:p>
        </w:tc>
        <w:tc>
          <w:tcPr>
            <w:tcW w:w="0" w:type="auto"/>
            <w:tcBorders>
              <w:top w:val="single" w:sz="6" w:space="0" w:color="F7F0DE"/>
              <w:left w:val="single" w:sz="6" w:space="0" w:color="F7F0DE"/>
              <w:bottom w:val="single" w:sz="6" w:space="0" w:color="F7F0DE"/>
              <w:right w:val="single" w:sz="6" w:space="0" w:color="F7F0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бессрочно</w:t>
            </w:r>
          </w:p>
        </w:tc>
        <w:tc>
          <w:tcPr>
            <w:tcW w:w="0" w:type="auto"/>
            <w:tcBorders>
              <w:top w:val="single" w:sz="6" w:space="0" w:color="F7F0DE"/>
              <w:left w:val="single" w:sz="6" w:space="0" w:color="F7F0DE"/>
              <w:bottom w:val="single" w:sz="6" w:space="0" w:color="F7F0DE"/>
              <w:right w:val="single" w:sz="6" w:space="0" w:color="F7F0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Министерство культуры Республики Беларусь: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Козырев</w:t>
            </w:r>
            <w:r>
              <w:rPr>
                <w:rFonts w:ascii="Fira Sans" w:hAnsi="Fira Sans"/>
                <w:color w:val="1F1F1F"/>
                <w:spacing w:val="1"/>
              </w:rPr>
              <w:br/>
              <w:t> Глеб Николаевич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(</w:t>
            </w:r>
            <w:proofErr w:type="spellStart"/>
            <w:r>
              <w:rPr>
                <w:rFonts w:ascii="Fira Sans" w:hAnsi="Fira Sans"/>
                <w:color w:val="1F1F1F"/>
                <w:spacing w:val="1"/>
              </w:rPr>
              <w:t>каб</w:t>
            </w:r>
            <w:proofErr w:type="spellEnd"/>
            <w:r>
              <w:rPr>
                <w:rFonts w:ascii="Fira Sans" w:hAnsi="Fira Sans"/>
                <w:color w:val="1F1F1F"/>
                <w:spacing w:val="1"/>
              </w:rPr>
              <w:t xml:space="preserve">. 823, тел. (8017) 203 95 91, </w:t>
            </w:r>
            <w:proofErr w:type="spellStart"/>
            <w:r>
              <w:rPr>
                <w:rFonts w:ascii="Fira Sans" w:hAnsi="Fira Sans"/>
                <w:color w:val="1F1F1F"/>
                <w:spacing w:val="1"/>
              </w:rPr>
              <w:t>e-mail</w:t>
            </w:r>
            <w:proofErr w:type="spellEnd"/>
            <w:r>
              <w:rPr>
                <w:rFonts w:ascii="Fira Sans" w:hAnsi="Fira Sans"/>
                <w:color w:val="1F1F1F"/>
                <w:spacing w:val="1"/>
              </w:rPr>
              <w:t>: </w:t>
            </w:r>
            <w:hyperlink r:id="rId4" w:history="1">
              <w:r>
                <w:rPr>
                  <w:rStyle w:val="a3"/>
                  <w:rFonts w:ascii="Fira Sans" w:hAnsi="Fira Sans"/>
                  <w:color w:val="005A8F"/>
                  <w:sz w:val="21"/>
                  <w:szCs w:val="21"/>
                </w:rPr>
                <w:t>expert.minkult@gmail.com</w:t>
              </w:r>
            </w:hyperlink>
            <w:r>
              <w:rPr>
                <w:rFonts w:ascii="Fira Sans" w:hAnsi="Fira Sans"/>
                <w:color w:val="1F1F1F"/>
                <w:spacing w:val="1"/>
              </w:rPr>
              <w:t>)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Боровая Валентина Николаевна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proofErr w:type="gramStart"/>
            <w:r>
              <w:rPr>
                <w:rFonts w:ascii="Fira Sans" w:hAnsi="Fira Sans"/>
                <w:color w:val="1F1F1F"/>
                <w:spacing w:val="1"/>
              </w:rPr>
              <w:t>(</w:t>
            </w:r>
            <w:proofErr w:type="spellStart"/>
            <w:r>
              <w:rPr>
                <w:rFonts w:ascii="Fira Sans" w:hAnsi="Fira Sans"/>
                <w:color w:val="1F1F1F"/>
                <w:spacing w:val="1"/>
              </w:rPr>
              <w:t>каб</w:t>
            </w:r>
            <w:proofErr w:type="spellEnd"/>
            <w:r>
              <w:rPr>
                <w:rFonts w:ascii="Fira Sans" w:hAnsi="Fira Sans"/>
                <w:color w:val="1F1F1F"/>
                <w:spacing w:val="1"/>
              </w:rPr>
              <w:t xml:space="preserve">. 823, тел. (8017) 203 95 </w:t>
            </w:r>
            <w:r>
              <w:rPr>
                <w:rFonts w:ascii="Fira Sans" w:hAnsi="Fira Sans"/>
                <w:color w:val="1F1F1F"/>
                <w:spacing w:val="1"/>
              </w:rPr>
              <w:lastRenderedPageBreak/>
              <w:t>91,</w:t>
            </w:r>
            <w:proofErr w:type="gramEnd"/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proofErr w:type="spellStart"/>
            <w:proofErr w:type="gramStart"/>
            <w:r>
              <w:rPr>
                <w:rFonts w:ascii="Fira Sans" w:hAnsi="Fira Sans"/>
                <w:color w:val="1F1F1F"/>
                <w:spacing w:val="1"/>
              </w:rPr>
              <w:t>e-mail</w:t>
            </w:r>
            <w:proofErr w:type="spellEnd"/>
            <w:r>
              <w:rPr>
                <w:rFonts w:ascii="Fira Sans" w:hAnsi="Fira Sans"/>
                <w:color w:val="1F1F1F"/>
                <w:spacing w:val="1"/>
              </w:rPr>
              <w:t>: </w:t>
            </w:r>
            <w:hyperlink r:id="rId5" w:history="1">
              <w:r>
                <w:rPr>
                  <w:rStyle w:val="a3"/>
                  <w:rFonts w:ascii="Fira Sans" w:hAnsi="Fira Sans"/>
                  <w:color w:val="005A8F"/>
                  <w:sz w:val="21"/>
                  <w:szCs w:val="21"/>
                </w:rPr>
                <w:t>expert.minkult@gmail.com</w:t>
              </w:r>
            </w:hyperlink>
            <w:r>
              <w:rPr>
                <w:rFonts w:ascii="Fira Sans" w:hAnsi="Fira Sans"/>
                <w:color w:val="1F1F1F"/>
                <w:spacing w:val="1"/>
              </w:rPr>
              <w:t>)</w:t>
            </w:r>
            <w:proofErr w:type="gramEnd"/>
          </w:p>
        </w:tc>
      </w:tr>
      <w:tr w:rsidR="00CC3901" w:rsidTr="00CC3901">
        <w:tc>
          <w:tcPr>
            <w:tcW w:w="0" w:type="auto"/>
            <w:tcBorders>
              <w:top w:val="single" w:sz="6" w:space="0" w:color="F7F0DE"/>
              <w:left w:val="single" w:sz="6" w:space="0" w:color="F7F0DE"/>
              <w:bottom w:val="single" w:sz="6" w:space="0" w:color="F7F0DE"/>
              <w:right w:val="single" w:sz="6" w:space="0" w:color="F7F0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3901" w:rsidRDefault="00CC3901">
            <w:pPr>
              <w:pStyle w:val="a4"/>
              <w:spacing w:before="210" w:beforeAutospacing="0" w:after="210" w:afterAutospacing="0" w:line="300" w:lineRule="atLeast"/>
              <w:rPr>
                <w:rFonts w:ascii="Fira Sans" w:hAnsi="Fira Sans"/>
                <w:color w:val="1F1F1F"/>
                <w:spacing w:val="1"/>
              </w:rPr>
            </w:pPr>
            <w:proofErr w:type="gramStart"/>
            <w:r>
              <w:rPr>
                <w:rFonts w:ascii="Fira Sans" w:hAnsi="Fira Sans"/>
                <w:color w:val="1F1F1F"/>
                <w:spacing w:val="1"/>
              </w:rPr>
              <w:lastRenderedPageBreak/>
              <w:t xml:space="preserve">Получение заключения (разрешительного документа) на вывоз культурных ценностей (в отношении культурных </w:t>
            </w:r>
            <w:r>
              <w:rPr>
                <w:rFonts w:ascii="Fira Sans" w:hAnsi="Fira Sans"/>
                <w:color w:val="1F1F1F"/>
                <w:spacing w:val="1"/>
              </w:rPr>
              <w:lastRenderedPageBreak/>
              <w:t>ценностей, включенных в единый перечень товаров, к которым применяются меры  нетарифного регулирования в торговле с третьими странами, предусмотренный Протоколом о мерах нетарифного регулирования в отношении третьих стран к Договору о Евразийском экономическом союзе от 29 мая 2014 года (приложение № 7)  (подпункт 25.11.1 Перечня)</w:t>
            </w:r>
            <w:proofErr w:type="gramEnd"/>
          </w:p>
        </w:tc>
        <w:tc>
          <w:tcPr>
            <w:tcW w:w="0" w:type="auto"/>
            <w:tcBorders>
              <w:top w:val="single" w:sz="6" w:space="0" w:color="F7F0DE"/>
              <w:left w:val="single" w:sz="6" w:space="0" w:color="F7F0DE"/>
              <w:bottom w:val="single" w:sz="6" w:space="0" w:color="F7F0DE"/>
              <w:right w:val="single" w:sz="6" w:space="0" w:color="F7F0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3901" w:rsidRDefault="00CC3901">
            <w:pPr>
              <w:pStyle w:val="a4"/>
              <w:spacing w:before="210" w:beforeAutospacing="0" w:after="210" w:afterAutospacing="0" w:line="300" w:lineRule="atLeast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lastRenderedPageBreak/>
              <w:t xml:space="preserve">Заявление; фотографии наиболее характерной проекции каждой культурной ценности (в случае </w:t>
            </w:r>
            <w:r>
              <w:rPr>
                <w:rFonts w:ascii="Fira Sans" w:hAnsi="Fira Sans"/>
                <w:color w:val="1F1F1F"/>
                <w:spacing w:val="1"/>
              </w:rPr>
              <w:lastRenderedPageBreak/>
              <w:t>оформления коллекции</w:t>
            </w:r>
            <w:r>
              <w:rPr>
                <w:rFonts w:ascii="Fira Sans" w:hAnsi="Fira Sans"/>
                <w:color w:val="1F1F1F"/>
                <w:spacing w:val="1"/>
              </w:rPr>
              <w:br/>
              <w:t>или комплекта культурных ценностей отдельно фотографируется каждый</w:t>
            </w:r>
            <w:r>
              <w:rPr>
                <w:rFonts w:ascii="Fira Sans" w:hAnsi="Fira Sans"/>
                <w:color w:val="1F1F1F"/>
                <w:spacing w:val="1"/>
              </w:rPr>
              <w:br/>
              <w:t>из предметов либо группа предметов), представляются размером</w:t>
            </w:r>
            <w:r>
              <w:rPr>
                <w:rFonts w:ascii="Fira Sans" w:hAnsi="Fira Sans"/>
                <w:color w:val="1F1F1F"/>
                <w:spacing w:val="1"/>
              </w:rPr>
              <w:br/>
              <w:t xml:space="preserve">не менее 10 </w:t>
            </w:r>
            <w:proofErr w:type="spellStart"/>
            <w:r>
              <w:rPr>
                <w:rFonts w:ascii="Fira Sans" w:hAnsi="Fira Sans"/>
                <w:color w:val="1F1F1F"/>
                <w:spacing w:val="1"/>
              </w:rPr>
              <w:t>х</w:t>
            </w:r>
            <w:proofErr w:type="spellEnd"/>
            <w:r>
              <w:rPr>
                <w:rFonts w:ascii="Fira Sans" w:hAnsi="Fira Sans"/>
                <w:color w:val="1F1F1F"/>
                <w:spacing w:val="1"/>
              </w:rPr>
              <w:t xml:space="preserve"> 15 см: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      в трех экземплярах</w:t>
            </w:r>
            <w:r>
              <w:rPr>
                <w:rFonts w:ascii="Fira Sans" w:hAnsi="Fira Sans"/>
                <w:color w:val="1F1F1F"/>
                <w:spacing w:val="1"/>
              </w:rPr>
              <w:br/>
              <w:t>в распечатанном виде – для временного вывоза историко-культурных ценностей;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в двух экземплярах</w:t>
            </w:r>
            <w:r>
              <w:rPr>
                <w:rFonts w:ascii="Fira Sans" w:hAnsi="Fira Sans"/>
                <w:color w:val="1F1F1F"/>
                <w:spacing w:val="1"/>
              </w:rPr>
              <w:br/>
              <w:t>в распечатанном виде – для иных культурных ценностей;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список с описанием заявленных</w:t>
            </w:r>
            <w:r>
              <w:rPr>
                <w:rFonts w:ascii="Fira Sans" w:hAnsi="Fira Sans"/>
                <w:color w:val="1F1F1F"/>
                <w:spacing w:val="1"/>
              </w:rPr>
              <w:br/>
              <w:t xml:space="preserve">к вывозу </w:t>
            </w:r>
            <w:r>
              <w:rPr>
                <w:rFonts w:ascii="Fira Sans" w:hAnsi="Fira Sans"/>
                <w:color w:val="1F1F1F"/>
                <w:spacing w:val="1"/>
              </w:rPr>
              <w:lastRenderedPageBreak/>
              <w:t xml:space="preserve">культурных ценностей, </w:t>
            </w:r>
            <w:proofErr w:type="spellStart"/>
            <w:r>
              <w:rPr>
                <w:rFonts w:ascii="Fira Sans" w:hAnsi="Fira Sans"/>
                <w:color w:val="1F1F1F"/>
                <w:spacing w:val="1"/>
              </w:rPr>
              <w:t>фотофиксация</w:t>
            </w:r>
            <w:proofErr w:type="spellEnd"/>
            <w:r>
              <w:rPr>
                <w:rFonts w:ascii="Fira Sans" w:hAnsi="Fira Sans"/>
                <w:color w:val="1F1F1F"/>
                <w:spacing w:val="1"/>
              </w:rPr>
              <w:t xml:space="preserve"> которых </w:t>
            </w:r>
            <w:proofErr w:type="gramStart"/>
            <w:r>
              <w:rPr>
                <w:rFonts w:ascii="Fira Sans" w:hAnsi="Fira Sans"/>
                <w:color w:val="1F1F1F"/>
                <w:spacing w:val="1"/>
              </w:rPr>
              <w:t>затруднена</w:t>
            </w:r>
            <w:proofErr w:type="gramEnd"/>
            <w:r>
              <w:rPr>
                <w:rFonts w:ascii="Fira Sans" w:hAnsi="Fira Sans"/>
                <w:color w:val="1F1F1F"/>
                <w:spacing w:val="1"/>
              </w:rPr>
              <w:t xml:space="preserve"> либо нецелесообразна, представляется: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в трех экземплярах</w:t>
            </w:r>
            <w:r>
              <w:rPr>
                <w:rFonts w:ascii="Fira Sans" w:hAnsi="Fira Sans"/>
                <w:color w:val="1F1F1F"/>
                <w:spacing w:val="1"/>
              </w:rPr>
              <w:br/>
              <w:t>в распечатанном виде –</w:t>
            </w:r>
            <w:r>
              <w:rPr>
                <w:rFonts w:ascii="Fira Sans" w:hAnsi="Fira Sans"/>
                <w:color w:val="1F1F1F"/>
                <w:spacing w:val="1"/>
              </w:rPr>
              <w:br/>
              <w:t>для временного вывоза историко-культурных ценностей;</w:t>
            </w:r>
            <w:r>
              <w:rPr>
                <w:rFonts w:ascii="Fira Sans" w:hAnsi="Fira Sans"/>
                <w:color w:val="1F1F1F"/>
                <w:spacing w:val="1"/>
              </w:rPr>
              <w:br/>
              <w:t>     в двух экземплярах</w:t>
            </w:r>
            <w:r>
              <w:rPr>
                <w:rFonts w:ascii="Fira Sans" w:hAnsi="Fira Sans"/>
                <w:color w:val="1F1F1F"/>
                <w:spacing w:val="1"/>
              </w:rPr>
              <w:br/>
              <w:t>в распечатанном виде – для иных культурных ценностей;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документ, подтверждающий страхование заявленных</w:t>
            </w:r>
            <w:r>
              <w:rPr>
                <w:rFonts w:ascii="Fira Sans" w:hAnsi="Fira Sans"/>
                <w:color w:val="1F1F1F"/>
                <w:spacing w:val="1"/>
              </w:rPr>
              <w:br/>
              <w:t xml:space="preserve">к временному вывозу историко-культурных ценностей, культурных ценностей, включенных в фонды, с обеспечением </w:t>
            </w:r>
            <w:r>
              <w:rPr>
                <w:rFonts w:ascii="Fira Sans" w:hAnsi="Fira Sans"/>
                <w:color w:val="1F1F1F"/>
                <w:spacing w:val="1"/>
              </w:rPr>
              <w:lastRenderedPageBreak/>
              <w:t>всех случаев страховых рисков, либо документ</w:t>
            </w:r>
            <w:r>
              <w:rPr>
                <w:rFonts w:ascii="Fira Sans" w:hAnsi="Fira Sans"/>
                <w:color w:val="1F1F1F"/>
                <w:spacing w:val="1"/>
              </w:rPr>
              <w:br/>
              <w:t>о государственной гарантии финансового покрытия всех рисков, представленный государством, принимающим историко-культурные ценности, в пользу Республики Беларусь;</w:t>
            </w:r>
            <w:r>
              <w:rPr>
                <w:rFonts w:ascii="Fira Sans" w:hAnsi="Fira Sans"/>
                <w:color w:val="1F1F1F"/>
                <w:spacing w:val="1"/>
              </w:rPr>
              <w:br/>
              <w:t>документально подтвержденные гарантии (договор) принимающей стороны (организации</w:t>
            </w:r>
            <w:r>
              <w:rPr>
                <w:rFonts w:ascii="Fira Sans" w:hAnsi="Fira Sans"/>
                <w:color w:val="1F1F1F"/>
                <w:spacing w:val="1"/>
              </w:rPr>
              <w:br/>
              <w:t>или гражданина)</w:t>
            </w:r>
            <w:r>
              <w:rPr>
                <w:rFonts w:ascii="Fira Sans" w:hAnsi="Fira Sans"/>
                <w:color w:val="1F1F1F"/>
                <w:spacing w:val="1"/>
              </w:rPr>
              <w:br/>
              <w:t> и гарантии государственных органов страны назначения</w:t>
            </w:r>
            <w:r>
              <w:rPr>
                <w:rFonts w:ascii="Fira Sans" w:hAnsi="Fira Sans"/>
                <w:color w:val="1F1F1F"/>
                <w:spacing w:val="1"/>
              </w:rPr>
              <w:br/>
              <w:t>в отношении сохранности</w:t>
            </w:r>
            <w:r>
              <w:rPr>
                <w:rFonts w:ascii="Fira Sans" w:hAnsi="Fira Sans"/>
                <w:color w:val="1F1F1F"/>
                <w:spacing w:val="1"/>
              </w:rPr>
              <w:br/>
              <w:t xml:space="preserve">и </w:t>
            </w:r>
            <w:proofErr w:type="gramStart"/>
            <w:r>
              <w:rPr>
                <w:rFonts w:ascii="Fira Sans" w:hAnsi="Fira Sans"/>
                <w:color w:val="1F1F1F"/>
                <w:spacing w:val="1"/>
              </w:rPr>
              <w:t>возврата</w:t>
            </w:r>
            <w:proofErr w:type="gramEnd"/>
            <w:r>
              <w:rPr>
                <w:rFonts w:ascii="Fira Sans" w:hAnsi="Fira Sans"/>
                <w:color w:val="1F1F1F"/>
                <w:spacing w:val="1"/>
              </w:rPr>
              <w:t xml:space="preserve"> заявленных</w:t>
            </w:r>
            <w:r>
              <w:rPr>
                <w:rFonts w:ascii="Fira Sans" w:hAnsi="Fira Sans"/>
                <w:color w:val="1F1F1F"/>
                <w:spacing w:val="1"/>
              </w:rPr>
              <w:br/>
              <w:t>к временному вывозу историко-</w:t>
            </w:r>
            <w:r>
              <w:rPr>
                <w:rFonts w:ascii="Fira Sans" w:hAnsi="Fira Sans"/>
                <w:color w:val="1F1F1F"/>
                <w:spacing w:val="1"/>
              </w:rPr>
              <w:lastRenderedPageBreak/>
              <w:t>культурных ценностей</w:t>
            </w:r>
            <w:r>
              <w:rPr>
                <w:rFonts w:ascii="Fira Sans" w:hAnsi="Fira Sans"/>
                <w:color w:val="1F1F1F"/>
                <w:spacing w:val="1"/>
              </w:rPr>
              <w:br/>
              <w:t> с определением целей и условий временного вывоза историко-культурных ценностей;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документ, подтверждающий внесение платы</w:t>
            </w:r>
          </w:p>
        </w:tc>
        <w:tc>
          <w:tcPr>
            <w:tcW w:w="0" w:type="auto"/>
            <w:tcBorders>
              <w:top w:val="single" w:sz="6" w:space="0" w:color="F7F0DE"/>
              <w:left w:val="single" w:sz="6" w:space="0" w:color="F7F0DE"/>
              <w:bottom w:val="single" w:sz="6" w:space="0" w:color="F7F0DE"/>
              <w:right w:val="single" w:sz="6" w:space="0" w:color="F7F0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lastRenderedPageBreak/>
              <w:t>1 базовая величина –</w:t>
            </w:r>
            <w:r>
              <w:rPr>
                <w:rFonts w:ascii="Fira Sans" w:hAnsi="Fira Sans"/>
                <w:color w:val="1F1F1F"/>
                <w:spacing w:val="1"/>
              </w:rPr>
              <w:br/>
              <w:t>при вывозе одной историко-культурной ценности;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 xml:space="preserve">1,5 базовые </w:t>
            </w:r>
            <w:r>
              <w:rPr>
                <w:rFonts w:ascii="Fira Sans" w:hAnsi="Fira Sans"/>
                <w:color w:val="1F1F1F"/>
                <w:spacing w:val="1"/>
              </w:rPr>
              <w:lastRenderedPageBreak/>
              <w:t>величины –</w:t>
            </w:r>
            <w:r>
              <w:rPr>
                <w:rFonts w:ascii="Fira Sans" w:hAnsi="Fira Sans"/>
                <w:color w:val="1F1F1F"/>
                <w:spacing w:val="1"/>
              </w:rPr>
              <w:br/>
              <w:t> при вывозе двух и более историко-культурных ценностей;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1 базовая величина –</w:t>
            </w:r>
            <w:r>
              <w:rPr>
                <w:rFonts w:ascii="Fira Sans" w:hAnsi="Fira Sans"/>
                <w:color w:val="1F1F1F"/>
                <w:spacing w:val="1"/>
              </w:rPr>
              <w:br/>
              <w:t>за вывоз одной культурной ценности либо коллекции, состоящей</w:t>
            </w:r>
            <w:r>
              <w:rPr>
                <w:rFonts w:ascii="Fira Sans" w:hAnsi="Fira Sans"/>
                <w:color w:val="1F1F1F"/>
                <w:spacing w:val="1"/>
              </w:rPr>
              <w:br/>
              <w:t>от одного</w:t>
            </w:r>
            <w:r>
              <w:rPr>
                <w:rFonts w:ascii="Fira Sans" w:hAnsi="Fira Sans"/>
                <w:color w:val="1F1F1F"/>
                <w:spacing w:val="1"/>
              </w:rPr>
              <w:br/>
              <w:t>до четырех предметов;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1,5 базовые величины –</w:t>
            </w:r>
            <w:r>
              <w:rPr>
                <w:rFonts w:ascii="Fira Sans" w:hAnsi="Fira Sans"/>
                <w:color w:val="1F1F1F"/>
                <w:spacing w:val="1"/>
              </w:rPr>
              <w:br/>
              <w:t>при вывозе коллекции, состоящей от пяти до двадцати предметов;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3 базовые величины –</w:t>
            </w:r>
            <w:r>
              <w:rPr>
                <w:rFonts w:ascii="Fira Sans" w:hAnsi="Fira Sans"/>
                <w:color w:val="1F1F1F"/>
                <w:spacing w:val="1"/>
              </w:rPr>
              <w:br/>
              <w:t> при вывозе коллекции, состоящей</w:t>
            </w:r>
            <w:r>
              <w:rPr>
                <w:rFonts w:ascii="Fira Sans" w:hAnsi="Fira Sans"/>
                <w:color w:val="1F1F1F"/>
                <w:spacing w:val="1"/>
              </w:rPr>
              <w:br/>
              <w:t>из двадцати одного и более предметов;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0,5 базовой величины –</w:t>
            </w:r>
            <w:r>
              <w:rPr>
                <w:rFonts w:ascii="Fira Sans" w:hAnsi="Fira Sans"/>
                <w:color w:val="1F1F1F"/>
                <w:spacing w:val="1"/>
              </w:rPr>
              <w:br/>
            </w:r>
            <w:r>
              <w:rPr>
                <w:rFonts w:ascii="Fira Sans" w:hAnsi="Fira Sans"/>
                <w:color w:val="1F1F1F"/>
                <w:spacing w:val="1"/>
              </w:rPr>
              <w:lastRenderedPageBreak/>
              <w:t>за повторную выдачу заключения</w:t>
            </w:r>
            <w:r>
              <w:rPr>
                <w:rFonts w:ascii="Fira Sans" w:hAnsi="Fira Sans"/>
                <w:color w:val="1F1F1F"/>
                <w:spacing w:val="1"/>
              </w:rPr>
              <w:br/>
              <w:t>в течение календарного года тому же заявителю</w:t>
            </w:r>
            <w:r>
              <w:rPr>
                <w:rFonts w:ascii="Fira Sans" w:hAnsi="Fira Sans"/>
                <w:color w:val="1F1F1F"/>
                <w:spacing w:val="1"/>
              </w:rPr>
              <w:br/>
            </w:r>
            <w:proofErr w:type="gramStart"/>
            <w:r>
              <w:rPr>
                <w:rFonts w:ascii="Fira Sans" w:hAnsi="Fira Sans"/>
                <w:color w:val="1F1F1F"/>
                <w:spacing w:val="1"/>
              </w:rPr>
              <w:t>на те</w:t>
            </w:r>
            <w:proofErr w:type="gramEnd"/>
            <w:r>
              <w:rPr>
                <w:rFonts w:ascii="Fira Sans" w:hAnsi="Fira Sans"/>
                <w:color w:val="1F1F1F"/>
                <w:spacing w:val="1"/>
              </w:rPr>
              <w:t xml:space="preserve"> же культурные ценности и (или) автору культурной ценности на вывоз одной культурной ценности либо коллекции, состоящей</w:t>
            </w:r>
            <w:r>
              <w:rPr>
                <w:rFonts w:ascii="Fira Sans" w:hAnsi="Fira Sans"/>
                <w:color w:val="1F1F1F"/>
                <w:spacing w:val="1"/>
              </w:rPr>
              <w:br/>
              <w:t>от одного</w:t>
            </w:r>
            <w:r>
              <w:rPr>
                <w:rFonts w:ascii="Fira Sans" w:hAnsi="Fira Sans"/>
                <w:color w:val="1F1F1F"/>
                <w:spacing w:val="1"/>
              </w:rPr>
              <w:br/>
              <w:t>до четырех предметов;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1 базовая величина –</w:t>
            </w:r>
            <w:r>
              <w:rPr>
                <w:rFonts w:ascii="Fira Sans" w:hAnsi="Fira Sans"/>
                <w:color w:val="1F1F1F"/>
                <w:spacing w:val="1"/>
              </w:rPr>
              <w:br/>
              <w:t>за повторную выдачу заключения</w:t>
            </w:r>
            <w:r>
              <w:rPr>
                <w:rFonts w:ascii="Fira Sans" w:hAnsi="Fira Sans"/>
                <w:color w:val="1F1F1F"/>
                <w:spacing w:val="1"/>
              </w:rPr>
              <w:br/>
              <w:t>в течение календарного года тому же заявителю</w:t>
            </w:r>
            <w:r>
              <w:rPr>
                <w:rFonts w:ascii="Fira Sans" w:hAnsi="Fira Sans"/>
                <w:color w:val="1F1F1F"/>
                <w:spacing w:val="1"/>
              </w:rPr>
              <w:br/>
            </w:r>
            <w:proofErr w:type="gramStart"/>
            <w:r>
              <w:rPr>
                <w:rFonts w:ascii="Fira Sans" w:hAnsi="Fira Sans"/>
                <w:color w:val="1F1F1F"/>
                <w:spacing w:val="1"/>
              </w:rPr>
              <w:t>на те</w:t>
            </w:r>
            <w:proofErr w:type="gramEnd"/>
            <w:r>
              <w:rPr>
                <w:rFonts w:ascii="Fira Sans" w:hAnsi="Fira Sans"/>
                <w:color w:val="1F1F1F"/>
                <w:spacing w:val="1"/>
              </w:rPr>
              <w:t xml:space="preserve"> же культурные ценности и (или) автору культурной ценности на вывоз </w:t>
            </w:r>
            <w:r>
              <w:rPr>
                <w:rFonts w:ascii="Fira Sans" w:hAnsi="Fira Sans"/>
                <w:color w:val="1F1F1F"/>
                <w:spacing w:val="1"/>
              </w:rPr>
              <w:lastRenderedPageBreak/>
              <w:t>пяти и более предметов</w:t>
            </w:r>
          </w:p>
        </w:tc>
        <w:tc>
          <w:tcPr>
            <w:tcW w:w="0" w:type="auto"/>
            <w:tcBorders>
              <w:top w:val="single" w:sz="6" w:space="0" w:color="F7F0DE"/>
              <w:left w:val="single" w:sz="6" w:space="0" w:color="F7F0DE"/>
              <w:bottom w:val="single" w:sz="6" w:space="0" w:color="F7F0DE"/>
              <w:right w:val="single" w:sz="6" w:space="0" w:color="F7F0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lastRenderedPageBreak/>
              <w:t>10 дней, а в случае запроса документов</w:t>
            </w:r>
            <w:r>
              <w:rPr>
                <w:rFonts w:ascii="Fira Sans" w:hAnsi="Fira Sans"/>
                <w:color w:val="1F1F1F"/>
                <w:spacing w:val="1"/>
              </w:rPr>
              <w:br/>
              <w:t>и сведений от других государственных органов, иных организаций –</w:t>
            </w:r>
            <w:r>
              <w:rPr>
                <w:rFonts w:ascii="Fira Sans" w:hAnsi="Fira Sans"/>
                <w:color w:val="1F1F1F"/>
                <w:spacing w:val="1"/>
              </w:rPr>
              <w:br/>
            </w:r>
            <w:r>
              <w:rPr>
                <w:rFonts w:ascii="Fira Sans" w:hAnsi="Fira Sans"/>
                <w:color w:val="1F1F1F"/>
                <w:spacing w:val="1"/>
              </w:rPr>
              <w:lastRenderedPageBreak/>
              <w:t>20 дней</w:t>
            </w:r>
          </w:p>
        </w:tc>
        <w:tc>
          <w:tcPr>
            <w:tcW w:w="0" w:type="auto"/>
            <w:tcBorders>
              <w:top w:val="single" w:sz="6" w:space="0" w:color="F7F0DE"/>
              <w:left w:val="single" w:sz="6" w:space="0" w:color="F7F0DE"/>
              <w:bottom w:val="single" w:sz="6" w:space="0" w:color="F7F0DE"/>
              <w:right w:val="single" w:sz="6" w:space="0" w:color="F7F0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lastRenderedPageBreak/>
              <w:t>1 год</w:t>
            </w:r>
          </w:p>
        </w:tc>
        <w:tc>
          <w:tcPr>
            <w:tcW w:w="0" w:type="auto"/>
            <w:tcBorders>
              <w:top w:val="single" w:sz="6" w:space="0" w:color="F7F0DE"/>
              <w:left w:val="single" w:sz="6" w:space="0" w:color="F7F0DE"/>
              <w:bottom w:val="single" w:sz="6" w:space="0" w:color="F7F0DE"/>
              <w:right w:val="single" w:sz="6" w:space="0" w:color="F7F0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Министерство культуры Республики Беларусь: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Козырев</w:t>
            </w:r>
            <w:r>
              <w:rPr>
                <w:rFonts w:ascii="Fira Sans" w:hAnsi="Fira Sans"/>
                <w:color w:val="1F1F1F"/>
                <w:spacing w:val="1"/>
              </w:rPr>
              <w:br/>
              <w:t> Глеб Николаевич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(</w:t>
            </w:r>
            <w:proofErr w:type="spellStart"/>
            <w:r>
              <w:rPr>
                <w:rFonts w:ascii="Fira Sans" w:hAnsi="Fira Sans"/>
                <w:color w:val="1F1F1F"/>
                <w:spacing w:val="1"/>
              </w:rPr>
              <w:t>каб</w:t>
            </w:r>
            <w:proofErr w:type="spellEnd"/>
            <w:r>
              <w:rPr>
                <w:rFonts w:ascii="Fira Sans" w:hAnsi="Fira Sans"/>
                <w:color w:val="1F1F1F"/>
                <w:spacing w:val="1"/>
              </w:rPr>
              <w:t xml:space="preserve">. 823, тел. (8017) 203 95 91, </w:t>
            </w:r>
            <w:proofErr w:type="spellStart"/>
            <w:r>
              <w:rPr>
                <w:rFonts w:ascii="Fira Sans" w:hAnsi="Fira Sans"/>
                <w:color w:val="1F1F1F"/>
                <w:spacing w:val="1"/>
              </w:rPr>
              <w:t>e-</w:t>
            </w:r>
            <w:r>
              <w:rPr>
                <w:rFonts w:ascii="Fira Sans" w:hAnsi="Fira Sans"/>
                <w:color w:val="1F1F1F"/>
                <w:spacing w:val="1"/>
              </w:rPr>
              <w:lastRenderedPageBreak/>
              <w:t>mail</w:t>
            </w:r>
            <w:proofErr w:type="spellEnd"/>
            <w:r>
              <w:rPr>
                <w:rFonts w:ascii="Fira Sans" w:hAnsi="Fira Sans"/>
                <w:color w:val="1F1F1F"/>
                <w:spacing w:val="1"/>
              </w:rPr>
              <w:t>: </w:t>
            </w:r>
            <w:hyperlink r:id="rId6" w:history="1">
              <w:r>
                <w:rPr>
                  <w:rStyle w:val="a3"/>
                  <w:rFonts w:ascii="Fira Sans" w:hAnsi="Fira Sans"/>
                  <w:color w:val="005A8F"/>
                  <w:sz w:val="21"/>
                  <w:szCs w:val="21"/>
                </w:rPr>
                <w:t>expert.minkult@gmail.com</w:t>
              </w:r>
            </w:hyperlink>
            <w:r>
              <w:rPr>
                <w:rFonts w:ascii="Fira Sans" w:hAnsi="Fira Sans"/>
                <w:color w:val="1F1F1F"/>
                <w:spacing w:val="1"/>
              </w:rPr>
              <w:t>)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Боровая Валентина Николаевна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proofErr w:type="gramStart"/>
            <w:r>
              <w:rPr>
                <w:rFonts w:ascii="Fira Sans" w:hAnsi="Fira Sans"/>
                <w:color w:val="1F1F1F"/>
                <w:spacing w:val="1"/>
              </w:rPr>
              <w:t>(</w:t>
            </w:r>
            <w:proofErr w:type="spellStart"/>
            <w:r>
              <w:rPr>
                <w:rFonts w:ascii="Fira Sans" w:hAnsi="Fira Sans"/>
                <w:color w:val="1F1F1F"/>
                <w:spacing w:val="1"/>
              </w:rPr>
              <w:t>каб</w:t>
            </w:r>
            <w:proofErr w:type="spellEnd"/>
            <w:r>
              <w:rPr>
                <w:rFonts w:ascii="Fira Sans" w:hAnsi="Fira Sans"/>
                <w:color w:val="1F1F1F"/>
                <w:spacing w:val="1"/>
              </w:rPr>
              <w:t>. 823, тел. (8017) 203 95 91,</w:t>
            </w:r>
            <w:proofErr w:type="gramEnd"/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proofErr w:type="spellStart"/>
            <w:proofErr w:type="gramStart"/>
            <w:r>
              <w:rPr>
                <w:rFonts w:ascii="Fira Sans" w:hAnsi="Fira Sans"/>
                <w:color w:val="1F1F1F"/>
                <w:spacing w:val="1"/>
              </w:rPr>
              <w:t>e-mail</w:t>
            </w:r>
            <w:proofErr w:type="spellEnd"/>
            <w:r>
              <w:rPr>
                <w:rFonts w:ascii="Fira Sans" w:hAnsi="Fira Sans"/>
                <w:color w:val="1F1F1F"/>
                <w:spacing w:val="1"/>
              </w:rPr>
              <w:t>: </w:t>
            </w:r>
            <w:hyperlink r:id="rId7" w:history="1">
              <w:r>
                <w:rPr>
                  <w:rStyle w:val="a3"/>
                  <w:rFonts w:ascii="Fira Sans" w:hAnsi="Fira Sans"/>
                  <w:color w:val="005A8F"/>
                  <w:sz w:val="21"/>
                  <w:szCs w:val="21"/>
                </w:rPr>
                <w:t>expert.minkult@gmail.com</w:t>
              </w:r>
            </w:hyperlink>
            <w:r>
              <w:rPr>
                <w:rFonts w:ascii="Fira Sans" w:hAnsi="Fira Sans"/>
                <w:color w:val="1F1F1F"/>
                <w:spacing w:val="1"/>
              </w:rPr>
              <w:t>)</w:t>
            </w:r>
            <w:proofErr w:type="gramEnd"/>
          </w:p>
        </w:tc>
      </w:tr>
      <w:tr w:rsidR="00CC3901" w:rsidRPr="002E6159" w:rsidTr="00CC3901">
        <w:tc>
          <w:tcPr>
            <w:tcW w:w="0" w:type="auto"/>
            <w:tcBorders>
              <w:top w:val="single" w:sz="6" w:space="0" w:color="F7F0DE"/>
              <w:left w:val="single" w:sz="6" w:space="0" w:color="F7F0DE"/>
              <w:bottom w:val="single" w:sz="6" w:space="0" w:color="F7F0DE"/>
              <w:right w:val="single" w:sz="6" w:space="0" w:color="F7F0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3901" w:rsidRDefault="00CC3901">
            <w:pPr>
              <w:pStyle w:val="a4"/>
              <w:spacing w:before="210" w:beforeAutospacing="0" w:after="210" w:afterAutospacing="0" w:line="300" w:lineRule="atLeast"/>
              <w:rPr>
                <w:rFonts w:ascii="Fira Sans" w:hAnsi="Fira Sans"/>
                <w:color w:val="1F1F1F"/>
                <w:spacing w:val="1"/>
              </w:rPr>
            </w:pPr>
            <w:proofErr w:type="gramStart"/>
            <w:r>
              <w:rPr>
                <w:rFonts w:ascii="Fira Sans" w:hAnsi="Fira Sans"/>
                <w:color w:val="1F1F1F"/>
                <w:spacing w:val="1"/>
              </w:rPr>
              <w:lastRenderedPageBreak/>
              <w:t xml:space="preserve">Получение письменного уведомления о том, что заключение (разрешительный документ) на вывоз культурных ценностей не требуется (в отношении культурных ценностей, не включенных в единый перечень товаров, к которым применяются меры нетарифного регулирования в торговле с третьими </w:t>
            </w:r>
            <w:r>
              <w:rPr>
                <w:rFonts w:ascii="Fira Sans" w:hAnsi="Fira Sans"/>
                <w:color w:val="1F1F1F"/>
                <w:spacing w:val="1"/>
              </w:rPr>
              <w:lastRenderedPageBreak/>
              <w:t>странами, предусмотренный Протоколом о мерах нетарифного регулирования в отношении третьих стран к Договору о Евразийском экономическом союзе от 29 мая 2014 года (приложение № 7) (подпункт</w:t>
            </w:r>
            <w:proofErr w:type="gramEnd"/>
            <w:r>
              <w:rPr>
                <w:rFonts w:ascii="Fira Sans" w:hAnsi="Fira Sans"/>
                <w:color w:val="1F1F1F"/>
                <w:spacing w:val="1"/>
              </w:rPr>
              <w:t xml:space="preserve"> </w:t>
            </w:r>
            <w:proofErr w:type="gramStart"/>
            <w:r>
              <w:rPr>
                <w:rFonts w:ascii="Fira Sans" w:hAnsi="Fira Sans"/>
                <w:color w:val="1F1F1F"/>
                <w:spacing w:val="1"/>
              </w:rPr>
              <w:t>25.11.2 Перечня)</w:t>
            </w:r>
            <w:proofErr w:type="gramEnd"/>
          </w:p>
        </w:tc>
        <w:tc>
          <w:tcPr>
            <w:tcW w:w="0" w:type="auto"/>
            <w:tcBorders>
              <w:top w:val="single" w:sz="6" w:space="0" w:color="F7F0DE"/>
              <w:left w:val="single" w:sz="6" w:space="0" w:color="F7F0DE"/>
              <w:bottom w:val="single" w:sz="6" w:space="0" w:color="F7F0DE"/>
              <w:right w:val="single" w:sz="6" w:space="0" w:color="F7F0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3901" w:rsidRDefault="00CC3901">
            <w:pPr>
              <w:pStyle w:val="a4"/>
              <w:spacing w:before="210" w:beforeAutospacing="0" w:after="210" w:afterAutospacing="0" w:line="300" w:lineRule="atLeast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lastRenderedPageBreak/>
              <w:t>Заявление; фотографии наиболее характерной проекции каждой культурной ценности (в случае оформления коллекции</w:t>
            </w:r>
            <w:r>
              <w:rPr>
                <w:rFonts w:ascii="Fira Sans" w:hAnsi="Fira Sans"/>
                <w:color w:val="1F1F1F"/>
                <w:spacing w:val="1"/>
              </w:rPr>
              <w:br/>
              <w:t>или комплекта культурных ценностей отдельно фотографируется каждый</w:t>
            </w:r>
            <w:r>
              <w:rPr>
                <w:rFonts w:ascii="Fira Sans" w:hAnsi="Fira Sans"/>
                <w:color w:val="1F1F1F"/>
                <w:spacing w:val="1"/>
              </w:rPr>
              <w:br/>
              <w:t>из предметов либо группа предметов), представляются размером</w:t>
            </w:r>
            <w:r>
              <w:rPr>
                <w:rFonts w:ascii="Fira Sans" w:hAnsi="Fira Sans"/>
                <w:color w:val="1F1F1F"/>
                <w:spacing w:val="1"/>
              </w:rPr>
              <w:br/>
              <w:t xml:space="preserve">не менее 10 </w:t>
            </w:r>
            <w:proofErr w:type="spellStart"/>
            <w:r>
              <w:rPr>
                <w:rFonts w:ascii="Fira Sans" w:hAnsi="Fira Sans"/>
                <w:color w:val="1F1F1F"/>
                <w:spacing w:val="1"/>
              </w:rPr>
              <w:t>х</w:t>
            </w:r>
            <w:proofErr w:type="spellEnd"/>
            <w:r>
              <w:rPr>
                <w:rFonts w:ascii="Fira Sans" w:hAnsi="Fira Sans"/>
                <w:color w:val="1F1F1F"/>
                <w:spacing w:val="1"/>
              </w:rPr>
              <w:t xml:space="preserve"> 15 </w:t>
            </w:r>
            <w:r>
              <w:rPr>
                <w:rFonts w:ascii="Fira Sans" w:hAnsi="Fira Sans"/>
                <w:color w:val="1F1F1F"/>
                <w:spacing w:val="1"/>
              </w:rPr>
              <w:lastRenderedPageBreak/>
              <w:t>см в двух экземплярах</w:t>
            </w:r>
            <w:r>
              <w:rPr>
                <w:rFonts w:ascii="Fira Sans" w:hAnsi="Fira Sans"/>
                <w:color w:val="1F1F1F"/>
                <w:spacing w:val="1"/>
              </w:rPr>
              <w:br/>
              <w:t>в распечатанном виде;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список с описанием заявленных</w:t>
            </w:r>
            <w:r>
              <w:rPr>
                <w:rFonts w:ascii="Fira Sans" w:hAnsi="Fira Sans"/>
                <w:color w:val="1F1F1F"/>
                <w:spacing w:val="1"/>
              </w:rPr>
              <w:br/>
              <w:t xml:space="preserve">к вывозу культурных ценностей, </w:t>
            </w:r>
            <w:proofErr w:type="spellStart"/>
            <w:r>
              <w:rPr>
                <w:rFonts w:ascii="Fira Sans" w:hAnsi="Fira Sans"/>
                <w:color w:val="1F1F1F"/>
                <w:spacing w:val="1"/>
              </w:rPr>
              <w:t>фотофиксация</w:t>
            </w:r>
            <w:proofErr w:type="spellEnd"/>
            <w:r>
              <w:rPr>
                <w:rFonts w:ascii="Fira Sans" w:hAnsi="Fira Sans"/>
                <w:color w:val="1F1F1F"/>
                <w:spacing w:val="1"/>
              </w:rPr>
              <w:t xml:space="preserve"> которых </w:t>
            </w:r>
            <w:proofErr w:type="gramStart"/>
            <w:r>
              <w:rPr>
                <w:rFonts w:ascii="Fira Sans" w:hAnsi="Fira Sans"/>
                <w:color w:val="1F1F1F"/>
                <w:spacing w:val="1"/>
              </w:rPr>
              <w:t>затруднена</w:t>
            </w:r>
            <w:proofErr w:type="gramEnd"/>
            <w:r>
              <w:rPr>
                <w:rFonts w:ascii="Fira Sans" w:hAnsi="Fira Sans"/>
                <w:color w:val="1F1F1F"/>
                <w:spacing w:val="1"/>
              </w:rPr>
              <w:t xml:space="preserve"> либо нецелесообразна, представляется</w:t>
            </w:r>
            <w:r>
              <w:rPr>
                <w:rFonts w:ascii="Fira Sans" w:hAnsi="Fira Sans"/>
                <w:color w:val="1F1F1F"/>
                <w:spacing w:val="1"/>
              </w:rPr>
              <w:br/>
              <w:t>в двух экземплярах</w:t>
            </w:r>
            <w:r>
              <w:rPr>
                <w:rFonts w:ascii="Fira Sans" w:hAnsi="Fira Sans"/>
                <w:color w:val="1F1F1F"/>
                <w:spacing w:val="1"/>
              </w:rPr>
              <w:br/>
              <w:t>в распечатанном виде;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документ, подтверждающий внесение платы</w:t>
            </w:r>
          </w:p>
        </w:tc>
        <w:tc>
          <w:tcPr>
            <w:tcW w:w="0" w:type="auto"/>
            <w:tcBorders>
              <w:top w:val="single" w:sz="6" w:space="0" w:color="F7F0DE"/>
              <w:left w:val="single" w:sz="6" w:space="0" w:color="F7F0DE"/>
              <w:bottom w:val="single" w:sz="6" w:space="0" w:color="F7F0DE"/>
              <w:right w:val="single" w:sz="6" w:space="0" w:color="F7F0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lastRenderedPageBreak/>
              <w:t>1 базовая величина –</w:t>
            </w:r>
            <w:r>
              <w:rPr>
                <w:rFonts w:ascii="Fira Sans" w:hAnsi="Fira Sans"/>
                <w:color w:val="1F1F1F"/>
                <w:spacing w:val="1"/>
              </w:rPr>
              <w:br/>
              <w:t>за вывоз одной культурной ценности либо коллекции, состоящей</w:t>
            </w:r>
            <w:r>
              <w:rPr>
                <w:rFonts w:ascii="Fira Sans" w:hAnsi="Fira Sans"/>
                <w:color w:val="1F1F1F"/>
                <w:spacing w:val="1"/>
              </w:rPr>
              <w:br/>
              <w:t>от одного</w:t>
            </w:r>
            <w:r>
              <w:rPr>
                <w:rFonts w:ascii="Fira Sans" w:hAnsi="Fira Sans"/>
                <w:color w:val="1F1F1F"/>
                <w:spacing w:val="1"/>
              </w:rPr>
              <w:br/>
              <w:t>до четырех предметов;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1,5 базовые величины –</w:t>
            </w:r>
            <w:r>
              <w:rPr>
                <w:rFonts w:ascii="Fira Sans" w:hAnsi="Fira Sans"/>
                <w:color w:val="1F1F1F"/>
                <w:spacing w:val="1"/>
              </w:rPr>
              <w:br/>
              <w:t>при вывозе коллекции, состоящей от пяти до двадцати предметов;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3 базовые величины –</w:t>
            </w:r>
            <w:r>
              <w:rPr>
                <w:rFonts w:ascii="Fira Sans" w:hAnsi="Fira Sans"/>
                <w:color w:val="1F1F1F"/>
                <w:spacing w:val="1"/>
              </w:rPr>
              <w:br/>
              <w:t xml:space="preserve"> при вывозе </w:t>
            </w:r>
            <w:r>
              <w:rPr>
                <w:rFonts w:ascii="Fira Sans" w:hAnsi="Fira Sans"/>
                <w:color w:val="1F1F1F"/>
                <w:spacing w:val="1"/>
              </w:rPr>
              <w:lastRenderedPageBreak/>
              <w:t>коллекции, состоящей</w:t>
            </w:r>
            <w:r>
              <w:rPr>
                <w:rFonts w:ascii="Fira Sans" w:hAnsi="Fira Sans"/>
                <w:color w:val="1F1F1F"/>
                <w:spacing w:val="1"/>
              </w:rPr>
              <w:br/>
              <w:t>из двадцати одного и более предметов;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0,5 базовой величины –</w:t>
            </w:r>
            <w:r>
              <w:rPr>
                <w:rFonts w:ascii="Fira Sans" w:hAnsi="Fira Sans"/>
                <w:color w:val="1F1F1F"/>
                <w:spacing w:val="1"/>
              </w:rPr>
              <w:br/>
              <w:t>за повторную выдачу уведомления</w:t>
            </w:r>
            <w:r>
              <w:rPr>
                <w:rFonts w:ascii="Fira Sans" w:hAnsi="Fira Sans"/>
                <w:color w:val="1F1F1F"/>
                <w:spacing w:val="1"/>
              </w:rPr>
              <w:br/>
              <w:t>в течение календарного года тому же заявителю</w:t>
            </w:r>
            <w:r>
              <w:rPr>
                <w:rFonts w:ascii="Fira Sans" w:hAnsi="Fira Sans"/>
                <w:color w:val="1F1F1F"/>
                <w:spacing w:val="1"/>
              </w:rPr>
              <w:br/>
            </w:r>
            <w:proofErr w:type="gramStart"/>
            <w:r>
              <w:rPr>
                <w:rFonts w:ascii="Fira Sans" w:hAnsi="Fira Sans"/>
                <w:color w:val="1F1F1F"/>
                <w:spacing w:val="1"/>
              </w:rPr>
              <w:t>на те</w:t>
            </w:r>
            <w:proofErr w:type="gramEnd"/>
            <w:r>
              <w:rPr>
                <w:rFonts w:ascii="Fira Sans" w:hAnsi="Fira Sans"/>
                <w:color w:val="1F1F1F"/>
                <w:spacing w:val="1"/>
              </w:rPr>
              <w:t xml:space="preserve"> же культурные ценности и (или) автору культурной ценности на вывоз одной культурной ценности либо коллекции, состоящей</w:t>
            </w:r>
            <w:r>
              <w:rPr>
                <w:rFonts w:ascii="Fira Sans" w:hAnsi="Fira Sans"/>
                <w:color w:val="1F1F1F"/>
                <w:spacing w:val="1"/>
              </w:rPr>
              <w:br/>
              <w:t>от одного</w:t>
            </w:r>
            <w:r>
              <w:rPr>
                <w:rFonts w:ascii="Fira Sans" w:hAnsi="Fira Sans"/>
                <w:color w:val="1F1F1F"/>
                <w:spacing w:val="1"/>
              </w:rPr>
              <w:br/>
              <w:t>до четырех предметов;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1 базовая величина –</w:t>
            </w:r>
            <w:r>
              <w:rPr>
                <w:rFonts w:ascii="Fira Sans" w:hAnsi="Fira Sans"/>
                <w:color w:val="1F1F1F"/>
                <w:spacing w:val="1"/>
              </w:rPr>
              <w:br/>
              <w:t>за повторную выдачу уведомления</w:t>
            </w:r>
            <w:r>
              <w:rPr>
                <w:rFonts w:ascii="Fira Sans" w:hAnsi="Fira Sans"/>
                <w:color w:val="1F1F1F"/>
                <w:spacing w:val="1"/>
              </w:rPr>
              <w:br/>
              <w:t xml:space="preserve">в течение календарного года </w:t>
            </w:r>
            <w:r>
              <w:rPr>
                <w:rFonts w:ascii="Fira Sans" w:hAnsi="Fira Sans"/>
                <w:color w:val="1F1F1F"/>
                <w:spacing w:val="1"/>
              </w:rPr>
              <w:lastRenderedPageBreak/>
              <w:t>тому же заявителю</w:t>
            </w:r>
            <w:r>
              <w:rPr>
                <w:rFonts w:ascii="Fira Sans" w:hAnsi="Fira Sans"/>
                <w:color w:val="1F1F1F"/>
                <w:spacing w:val="1"/>
              </w:rPr>
              <w:br/>
            </w:r>
            <w:proofErr w:type="gramStart"/>
            <w:r>
              <w:rPr>
                <w:rFonts w:ascii="Fira Sans" w:hAnsi="Fira Sans"/>
                <w:color w:val="1F1F1F"/>
                <w:spacing w:val="1"/>
              </w:rPr>
              <w:t>на те</w:t>
            </w:r>
            <w:proofErr w:type="gramEnd"/>
            <w:r>
              <w:rPr>
                <w:rFonts w:ascii="Fira Sans" w:hAnsi="Fira Sans"/>
                <w:color w:val="1F1F1F"/>
                <w:spacing w:val="1"/>
              </w:rPr>
              <w:t xml:space="preserve"> же культурные ценности и (или) автору культурной ценности на вывоз пяти и более предметов</w:t>
            </w:r>
          </w:p>
        </w:tc>
        <w:tc>
          <w:tcPr>
            <w:tcW w:w="0" w:type="auto"/>
            <w:tcBorders>
              <w:top w:val="single" w:sz="6" w:space="0" w:color="F7F0DE"/>
              <w:left w:val="single" w:sz="6" w:space="0" w:color="F7F0DE"/>
              <w:bottom w:val="single" w:sz="6" w:space="0" w:color="F7F0DE"/>
              <w:right w:val="single" w:sz="6" w:space="0" w:color="F7F0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lastRenderedPageBreak/>
              <w:t>10 дней, а в случае запроса документов</w:t>
            </w:r>
            <w:r>
              <w:rPr>
                <w:rFonts w:ascii="Fira Sans" w:hAnsi="Fira Sans"/>
                <w:color w:val="1F1F1F"/>
                <w:spacing w:val="1"/>
              </w:rPr>
              <w:br/>
              <w:t>и сведений от других государственных органов, иных организаций –</w:t>
            </w:r>
            <w:r>
              <w:rPr>
                <w:rFonts w:ascii="Fira Sans" w:hAnsi="Fira Sans"/>
                <w:color w:val="1F1F1F"/>
                <w:spacing w:val="1"/>
              </w:rPr>
              <w:br/>
              <w:t>20 дней</w:t>
            </w:r>
          </w:p>
        </w:tc>
        <w:tc>
          <w:tcPr>
            <w:tcW w:w="0" w:type="auto"/>
            <w:tcBorders>
              <w:top w:val="single" w:sz="6" w:space="0" w:color="F7F0DE"/>
              <w:left w:val="single" w:sz="6" w:space="0" w:color="F7F0DE"/>
              <w:bottom w:val="single" w:sz="6" w:space="0" w:color="F7F0DE"/>
              <w:right w:val="single" w:sz="6" w:space="0" w:color="F7F0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1 год</w:t>
            </w:r>
          </w:p>
        </w:tc>
        <w:tc>
          <w:tcPr>
            <w:tcW w:w="0" w:type="auto"/>
            <w:tcBorders>
              <w:top w:val="single" w:sz="6" w:space="0" w:color="F7F0DE"/>
              <w:left w:val="single" w:sz="6" w:space="0" w:color="F7F0DE"/>
              <w:bottom w:val="single" w:sz="6" w:space="0" w:color="F7F0DE"/>
              <w:right w:val="single" w:sz="6" w:space="0" w:color="F7F0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Министерство культуры Республики Беларусь: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proofErr w:type="gramStart"/>
            <w:r>
              <w:rPr>
                <w:rFonts w:ascii="Fira Sans" w:hAnsi="Fira Sans"/>
                <w:color w:val="1F1F1F"/>
                <w:spacing w:val="1"/>
              </w:rPr>
              <w:t>Козырев</w:t>
            </w:r>
            <w:r>
              <w:rPr>
                <w:rFonts w:ascii="Fira Sans" w:hAnsi="Fira Sans"/>
                <w:color w:val="1F1F1F"/>
                <w:spacing w:val="1"/>
              </w:rPr>
              <w:br/>
              <w:t>Глеб Николаевич</w:t>
            </w:r>
            <w:r>
              <w:rPr>
                <w:rFonts w:ascii="Fira Sans" w:hAnsi="Fira Sans"/>
                <w:color w:val="1F1F1F"/>
                <w:spacing w:val="1"/>
              </w:rPr>
              <w:br/>
              <w:t> (</w:t>
            </w:r>
            <w:proofErr w:type="spellStart"/>
            <w:r>
              <w:rPr>
                <w:rFonts w:ascii="Fira Sans" w:hAnsi="Fira Sans"/>
                <w:color w:val="1F1F1F"/>
                <w:spacing w:val="1"/>
              </w:rPr>
              <w:t>каб</w:t>
            </w:r>
            <w:proofErr w:type="spellEnd"/>
            <w:r>
              <w:rPr>
                <w:rFonts w:ascii="Fira Sans" w:hAnsi="Fira Sans"/>
                <w:color w:val="1F1F1F"/>
                <w:spacing w:val="1"/>
              </w:rPr>
              <w:t>. 823, тел. (8017) 203 95 91,</w:t>
            </w:r>
            <w:proofErr w:type="gramEnd"/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proofErr w:type="spellStart"/>
            <w:proofErr w:type="gramStart"/>
            <w:r>
              <w:rPr>
                <w:rFonts w:ascii="Fira Sans" w:hAnsi="Fira Sans"/>
                <w:color w:val="1F1F1F"/>
                <w:spacing w:val="1"/>
              </w:rPr>
              <w:t>e-mail</w:t>
            </w:r>
            <w:proofErr w:type="spellEnd"/>
            <w:r>
              <w:rPr>
                <w:rFonts w:ascii="Fira Sans" w:hAnsi="Fira Sans"/>
                <w:color w:val="1F1F1F"/>
                <w:spacing w:val="1"/>
              </w:rPr>
              <w:t>: </w:t>
            </w:r>
            <w:hyperlink r:id="rId8" w:history="1">
              <w:r>
                <w:rPr>
                  <w:rStyle w:val="a3"/>
                  <w:rFonts w:ascii="Fira Sans" w:hAnsi="Fira Sans"/>
                  <w:color w:val="005A8F"/>
                  <w:sz w:val="21"/>
                  <w:szCs w:val="21"/>
                </w:rPr>
                <w:t>expert.minkult@gmail.com</w:t>
              </w:r>
            </w:hyperlink>
            <w:r>
              <w:rPr>
                <w:rFonts w:ascii="Fira Sans" w:hAnsi="Fira Sans"/>
                <w:color w:val="1F1F1F"/>
                <w:spacing w:val="1"/>
              </w:rPr>
              <w:t>)</w:t>
            </w:r>
            <w:proofErr w:type="gramEnd"/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Боровая Валентина Николаевна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proofErr w:type="gramStart"/>
            <w:r>
              <w:rPr>
                <w:rFonts w:ascii="Fira Sans" w:hAnsi="Fira Sans"/>
                <w:color w:val="1F1F1F"/>
                <w:spacing w:val="1"/>
              </w:rPr>
              <w:t>(</w:t>
            </w:r>
            <w:proofErr w:type="spellStart"/>
            <w:r>
              <w:rPr>
                <w:rFonts w:ascii="Fira Sans" w:hAnsi="Fira Sans"/>
                <w:color w:val="1F1F1F"/>
                <w:spacing w:val="1"/>
              </w:rPr>
              <w:t>каб</w:t>
            </w:r>
            <w:proofErr w:type="spellEnd"/>
            <w:r>
              <w:rPr>
                <w:rFonts w:ascii="Fira Sans" w:hAnsi="Fira Sans"/>
                <w:color w:val="1F1F1F"/>
                <w:spacing w:val="1"/>
              </w:rPr>
              <w:t>. 823, тел. (8017) 203 95 91,</w:t>
            </w:r>
            <w:proofErr w:type="gramEnd"/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proofErr w:type="spellStart"/>
            <w:proofErr w:type="gramStart"/>
            <w:r>
              <w:rPr>
                <w:rFonts w:ascii="Fira Sans" w:hAnsi="Fira Sans"/>
                <w:color w:val="1F1F1F"/>
                <w:spacing w:val="1"/>
              </w:rPr>
              <w:t>e-mail</w:t>
            </w:r>
            <w:proofErr w:type="spellEnd"/>
            <w:r>
              <w:rPr>
                <w:rFonts w:ascii="Fira Sans" w:hAnsi="Fira Sans"/>
                <w:color w:val="1F1F1F"/>
                <w:spacing w:val="1"/>
              </w:rPr>
              <w:t>: </w:t>
            </w:r>
            <w:hyperlink r:id="rId9" w:history="1">
              <w:r>
                <w:rPr>
                  <w:rStyle w:val="a3"/>
                  <w:rFonts w:ascii="Fira Sans" w:hAnsi="Fira Sans"/>
                  <w:color w:val="005A8F"/>
                  <w:sz w:val="21"/>
                  <w:szCs w:val="21"/>
                </w:rPr>
                <w:t>expert.minkult@gmail.com</w:t>
              </w:r>
            </w:hyperlink>
            <w:r>
              <w:rPr>
                <w:rFonts w:ascii="Fira Sans" w:hAnsi="Fira Sans"/>
                <w:color w:val="1F1F1F"/>
                <w:spacing w:val="1"/>
              </w:rPr>
              <w:t>)</w:t>
            </w:r>
            <w:proofErr w:type="gramEnd"/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 xml:space="preserve">с 01.01.2023 г. – в регионах (выдача письменных уведомлений о том, что </w:t>
            </w:r>
            <w:r>
              <w:rPr>
                <w:rFonts w:ascii="Fira Sans" w:hAnsi="Fira Sans"/>
                <w:color w:val="1F1F1F"/>
                <w:spacing w:val="1"/>
              </w:rPr>
              <w:lastRenderedPageBreak/>
              <w:t>заключение (разрешительный документ) не требуется):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г. Брест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(ул. К.Маркса, 60,</w:t>
            </w:r>
            <w:r>
              <w:rPr>
                <w:rFonts w:ascii="Fira Sans" w:hAnsi="Fira Sans"/>
                <w:color w:val="1F1F1F"/>
                <w:spacing w:val="1"/>
              </w:rPr>
              <w:br/>
              <w:t>учреждение культуры «Брестский областной краеведческий музей»)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Безобразова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 Ирина Валерьевна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 (</w:t>
            </w:r>
            <w:proofErr w:type="spellStart"/>
            <w:r>
              <w:rPr>
                <w:rFonts w:ascii="Fira Sans" w:hAnsi="Fira Sans"/>
                <w:color w:val="1F1F1F"/>
                <w:spacing w:val="1"/>
              </w:rPr>
              <w:t>каб</w:t>
            </w:r>
            <w:proofErr w:type="spellEnd"/>
            <w:r>
              <w:rPr>
                <w:rFonts w:ascii="Fira Sans" w:hAnsi="Fira Sans"/>
                <w:color w:val="1F1F1F"/>
                <w:spacing w:val="1"/>
              </w:rPr>
              <w:t>. 2, тел. (80162) 20 96 40,</w:t>
            </w:r>
            <w:r>
              <w:rPr>
                <w:rFonts w:ascii="Fira Sans" w:hAnsi="Fira Sans"/>
                <w:color w:val="1F1F1F"/>
                <w:spacing w:val="1"/>
              </w:rPr>
              <w:br/>
            </w:r>
            <w:proofErr w:type="spellStart"/>
            <w:r>
              <w:rPr>
                <w:rFonts w:ascii="Fira Sans" w:hAnsi="Fira Sans"/>
                <w:color w:val="1F1F1F"/>
                <w:spacing w:val="1"/>
              </w:rPr>
              <w:t>e-mail</w:t>
            </w:r>
            <w:proofErr w:type="spellEnd"/>
            <w:r>
              <w:rPr>
                <w:rFonts w:ascii="Fira Sans" w:hAnsi="Fira Sans"/>
                <w:color w:val="1F1F1F"/>
                <w:spacing w:val="1"/>
              </w:rPr>
              <w:t>:</w:t>
            </w:r>
            <w:r>
              <w:rPr>
                <w:rFonts w:ascii="Fira Sans" w:hAnsi="Fira Sans"/>
                <w:color w:val="1F1F1F"/>
                <w:spacing w:val="1"/>
              </w:rPr>
              <w:br/>
              <w:t> </w:t>
            </w:r>
            <w:hyperlink r:id="rId10" w:history="1">
              <w:r>
                <w:rPr>
                  <w:rStyle w:val="a3"/>
                  <w:rFonts w:ascii="Fira Sans" w:hAnsi="Fira Sans"/>
                  <w:color w:val="005A8F"/>
                  <w:sz w:val="21"/>
                  <w:szCs w:val="21"/>
                </w:rPr>
                <w:t>brest_museum@brest.by</w:t>
              </w:r>
            </w:hyperlink>
            <w:r>
              <w:rPr>
                <w:rFonts w:ascii="Fira Sans" w:hAnsi="Fira Sans"/>
                <w:color w:val="1F1F1F"/>
                <w:spacing w:val="1"/>
              </w:rPr>
              <w:t>)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(ул. Ленина, 39,</w:t>
            </w:r>
            <w:r>
              <w:rPr>
                <w:rFonts w:ascii="Fira Sans" w:hAnsi="Fira Sans"/>
                <w:color w:val="1F1F1F"/>
                <w:spacing w:val="1"/>
              </w:rPr>
              <w:br/>
              <w:t>филиал «Спасенные художественные ценности» учреждения культуры «Брестский областной краеведческий музей»)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proofErr w:type="spellStart"/>
            <w:r>
              <w:rPr>
                <w:rFonts w:ascii="Fira Sans" w:hAnsi="Fira Sans"/>
                <w:color w:val="1F1F1F"/>
                <w:spacing w:val="1"/>
              </w:rPr>
              <w:t>Тарима</w:t>
            </w:r>
            <w:proofErr w:type="spellEnd"/>
            <w:r>
              <w:rPr>
                <w:rFonts w:ascii="Fira Sans" w:hAnsi="Fira Sans"/>
                <w:color w:val="1F1F1F"/>
                <w:spacing w:val="1"/>
              </w:rPr>
              <w:br/>
              <w:t> Ирина Николаевна</w:t>
            </w:r>
            <w:r>
              <w:rPr>
                <w:rFonts w:ascii="Fira Sans" w:hAnsi="Fira Sans"/>
                <w:color w:val="1F1F1F"/>
                <w:spacing w:val="1"/>
              </w:rPr>
              <w:br/>
              <w:t> (</w:t>
            </w:r>
            <w:proofErr w:type="spellStart"/>
            <w:r>
              <w:rPr>
                <w:rFonts w:ascii="Fira Sans" w:hAnsi="Fira Sans"/>
                <w:color w:val="1F1F1F"/>
                <w:spacing w:val="1"/>
              </w:rPr>
              <w:t>каб</w:t>
            </w:r>
            <w:proofErr w:type="spellEnd"/>
            <w:r>
              <w:rPr>
                <w:rFonts w:ascii="Fira Sans" w:hAnsi="Fira Sans"/>
                <w:color w:val="1F1F1F"/>
                <w:spacing w:val="1"/>
              </w:rPr>
              <w:t>. 1, тел. (80162) 20 57 08,</w:t>
            </w:r>
            <w:r>
              <w:rPr>
                <w:rFonts w:ascii="Fira Sans" w:hAnsi="Fira Sans"/>
                <w:color w:val="1F1F1F"/>
                <w:spacing w:val="1"/>
              </w:rPr>
              <w:br/>
              <w:t> </w:t>
            </w:r>
            <w:proofErr w:type="spellStart"/>
            <w:r>
              <w:rPr>
                <w:rFonts w:ascii="Fira Sans" w:hAnsi="Fira Sans"/>
                <w:color w:val="1F1F1F"/>
                <w:spacing w:val="1"/>
              </w:rPr>
              <w:t>e-mail</w:t>
            </w:r>
            <w:proofErr w:type="spellEnd"/>
            <w:r>
              <w:rPr>
                <w:rFonts w:ascii="Fira Sans" w:hAnsi="Fira Sans"/>
                <w:color w:val="1F1F1F"/>
                <w:spacing w:val="1"/>
              </w:rPr>
              <w:t>:</w:t>
            </w:r>
            <w:r>
              <w:rPr>
                <w:rFonts w:ascii="Fira Sans" w:hAnsi="Fira Sans"/>
                <w:color w:val="1F1F1F"/>
                <w:spacing w:val="1"/>
              </w:rPr>
              <w:br/>
            </w:r>
            <w:hyperlink r:id="rId11" w:history="1">
              <w:r>
                <w:rPr>
                  <w:rStyle w:val="a3"/>
                  <w:rFonts w:ascii="Fira Sans" w:hAnsi="Fira Sans"/>
                  <w:color w:val="005A8F"/>
                  <w:sz w:val="21"/>
                  <w:szCs w:val="21"/>
                </w:rPr>
                <w:t>spasionka@gmail.com</w:t>
              </w:r>
            </w:hyperlink>
            <w:r>
              <w:rPr>
                <w:rFonts w:ascii="Fira Sans" w:hAnsi="Fira Sans"/>
                <w:color w:val="1F1F1F"/>
                <w:spacing w:val="1"/>
              </w:rPr>
              <w:t>)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г. Витебск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proofErr w:type="gramStart"/>
            <w:r>
              <w:rPr>
                <w:rFonts w:ascii="Fira Sans" w:hAnsi="Fira Sans"/>
                <w:color w:val="1F1F1F"/>
                <w:spacing w:val="1"/>
              </w:rPr>
              <w:t>(ул. Ленина, 36,</w:t>
            </w:r>
            <w:r>
              <w:rPr>
                <w:rFonts w:ascii="Fira Sans" w:hAnsi="Fira Sans"/>
                <w:color w:val="1F1F1F"/>
                <w:spacing w:val="1"/>
              </w:rPr>
              <w:br/>
              <w:t xml:space="preserve">учреждение культуры </w:t>
            </w:r>
            <w:r>
              <w:rPr>
                <w:rFonts w:ascii="Fira Sans" w:hAnsi="Fira Sans"/>
                <w:color w:val="1F1F1F"/>
                <w:spacing w:val="1"/>
              </w:rPr>
              <w:lastRenderedPageBreak/>
              <w:t>«Витебский областной краеведческий музей» (городская ратуша)</w:t>
            </w:r>
            <w:proofErr w:type="gramEnd"/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Исаченко</w:t>
            </w:r>
            <w:r>
              <w:rPr>
                <w:rFonts w:ascii="Fira Sans" w:hAnsi="Fira Sans"/>
                <w:color w:val="1F1F1F"/>
                <w:spacing w:val="1"/>
              </w:rPr>
              <w:br/>
              <w:t> Оксана Леонидовна</w:t>
            </w:r>
          </w:p>
          <w:p w:rsidR="00CC3901" w:rsidRPr="002E6159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proofErr w:type="gramStart"/>
            <w:r>
              <w:rPr>
                <w:rFonts w:ascii="Fira Sans" w:hAnsi="Fira Sans"/>
                <w:color w:val="1F1F1F"/>
                <w:spacing w:val="1"/>
              </w:rPr>
              <w:t>(</w:t>
            </w:r>
            <w:proofErr w:type="spellStart"/>
            <w:r>
              <w:rPr>
                <w:rFonts w:ascii="Fira Sans" w:hAnsi="Fira Sans"/>
                <w:color w:val="1F1F1F"/>
                <w:spacing w:val="1"/>
              </w:rPr>
              <w:t>каб</w:t>
            </w:r>
            <w:proofErr w:type="spellEnd"/>
            <w:r>
              <w:rPr>
                <w:rFonts w:ascii="Fira Sans" w:hAnsi="Fira Sans"/>
                <w:color w:val="1F1F1F"/>
                <w:spacing w:val="1"/>
              </w:rPr>
              <w:t xml:space="preserve">. 56, тел. </w:t>
            </w:r>
            <w:r w:rsidRPr="002E6159">
              <w:rPr>
                <w:rFonts w:ascii="Fira Sans" w:hAnsi="Fira Sans"/>
                <w:color w:val="1F1F1F"/>
                <w:spacing w:val="1"/>
              </w:rPr>
              <w:t xml:space="preserve">(80212) 66 03 </w:t>
            </w:r>
            <w:proofErr w:type="spellStart"/>
            <w:r w:rsidRPr="002E6159">
              <w:rPr>
                <w:rFonts w:ascii="Fira Sans" w:hAnsi="Fira Sans"/>
                <w:color w:val="1F1F1F"/>
                <w:spacing w:val="1"/>
              </w:rPr>
              <w:t>03</w:t>
            </w:r>
            <w:proofErr w:type="spellEnd"/>
            <w:r w:rsidRPr="002E6159">
              <w:rPr>
                <w:rFonts w:ascii="Fira Sans" w:hAnsi="Fira Sans"/>
                <w:color w:val="1F1F1F"/>
                <w:spacing w:val="1"/>
              </w:rPr>
              <w:t>,</w:t>
            </w:r>
            <w:proofErr w:type="gramEnd"/>
          </w:p>
          <w:p w:rsidR="00CC3901" w:rsidRP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  <w:lang w:val="en-US"/>
              </w:rPr>
            </w:pPr>
            <w:r w:rsidRPr="00CC3901">
              <w:rPr>
                <w:rFonts w:ascii="Fira Sans" w:hAnsi="Fira Sans"/>
                <w:color w:val="1F1F1F"/>
                <w:spacing w:val="1"/>
                <w:lang w:val="en-US"/>
              </w:rPr>
              <w:t>e-mail:  </w:t>
            </w:r>
          </w:p>
          <w:p w:rsidR="00CC3901" w:rsidRPr="00CC3901" w:rsidRDefault="002213AF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  <w:lang w:val="en-US"/>
              </w:rPr>
            </w:pPr>
            <w:hyperlink r:id="rId12" w:history="1">
              <w:r w:rsidR="00CC3901" w:rsidRPr="00CC3901">
                <w:rPr>
                  <w:rStyle w:val="a3"/>
                  <w:rFonts w:ascii="Fira Sans" w:hAnsi="Fira Sans"/>
                  <w:color w:val="005A8F"/>
                  <w:sz w:val="21"/>
                  <w:szCs w:val="21"/>
                  <w:lang w:val="en-US"/>
                </w:rPr>
                <w:t>vokm2006@ratusha-vit.by</w:t>
              </w:r>
            </w:hyperlink>
            <w:r w:rsidR="00CC3901" w:rsidRPr="00CC3901">
              <w:rPr>
                <w:rFonts w:ascii="Fira Sans" w:hAnsi="Fira Sans"/>
                <w:color w:val="1F1F1F"/>
                <w:spacing w:val="1"/>
                <w:lang w:val="en-US"/>
              </w:rPr>
              <w:t>)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Ануфриева </w:t>
            </w:r>
            <w:r>
              <w:rPr>
                <w:rFonts w:ascii="Fira Sans" w:hAnsi="Fira Sans"/>
                <w:color w:val="1F1F1F"/>
                <w:spacing w:val="1"/>
              </w:rPr>
              <w:br/>
              <w:t>Ольга Валерьевна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proofErr w:type="gramStart"/>
            <w:r>
              <w:rPr>
                <w:rFonts w:ascii="Fira Sans" w:hAnsi="Fira Sans"/>
                <w:color w:val="1F1F1F"/>
                <w:spacing w:val="1"/>
              </w:rPr>
              <w:t>(</w:t>
            </w:r>
            <w:proofErr w:type="spellStart"/>
            <w:r>
              <w:rPr>
                <w:rFonts w:ascii="Fira Sans" w:hAnsi="Fira Sans"/>
                <w:color w:val="1F1F1F"/>
                <w:spacing w:val="1"/>
              </w:rPr>
              <w:t>каб</w:t>
            </w:r>
            <w:proofErr w:type="spellEnd"/>
            <w:r>
              <w:rPr>
                <w:rFonts w:ascii="Fira Sans" w:hAnsi="Fira Sans"/>
                <w:color w:val="1F1F1F"/>
                <w:spacing w:val="1"/>
              </w:rPr>
              <w:t>. 69, тел. (80212) 66 05 39,</w:t>
            </w:r>
            <w:proofErr w:type="gramEnd"/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proofErr w:type="spellStart"/>
            <w:proofErr w:type="gramStart"/>
            <w:r>
              <w:rPr>
                <w:rFonts w:ascii="Fira Sans" w:hAnsi="Fira Sans"/>
                <w:color w:val="1F1F1F"/>
                <w:spacing w:val="1"/>
              </w:rPr>
              <w:t>e-mail</w:t>
            </w:r>
            <w:proofErr w:type="spellEnd"/>
            <w:r>
              <w:rPr>
                <w:rFonts w:ascii="Fira Sans" w:hAnsi="Fira Sans"/>
                <w:color w:val="1F1F1F"/>
                <w:spacing w:val="1"/>
              </w:rPr>
              <w:t>: </w:t>
            </w:r>
            <w:r>
              <w:rPr>
                <w:rFonts w:ascii="Fira Sans" w:hAnsi="Fira Sans"/>
                <w:color w:val="1F1F1F"/>
                <w:spacing w:val="1"/>
              </w:rPr>
              <w:br/>
            </w:r>
            <w:hyperlink r:id="rId13" w:history="1">
              <w:r>
                <w:rPr>
                  <w:rStyle w:val="a3"/>
                  <w:rFonts w:ascii="Fira Sans" w:hAnsi="Fira Sans"/>
                  <w:color w:val="005A8F"/>
                  <w:sz w:val="21"/>
                  <w:szCs w:val="21"/>
                </w:rPr>
                <w:t>vokm2006@ratusha-vit.by</w:t>
              </w:r>
            </w:hyperlink>
            <w:r>
              <w:rPr>
                <w:rFonts w:ascii="Fira Sans" w:hAnsi="Fira Sans"/>
                <w:color w:val="1F1F1F"/>
                <w:spacing w:val="1"/>
              </w:rPr>
              <w:t>)</w:t>
            </w:r>
            <w:proofErr w:type="gramEnd"/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г. Гомель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(пл. Ленина, 4,</w:t>
            </w:r>
            <w:r>
              <w:rPr>
                <w:rFonts w:ascii="Fira Sans" w:hAnsi="Fira Sans"/>
                <w:color w:val="1F1F1F"/>
                <w:spacing w:val="1"/>
              </w:rPr>
              <w:br/>
              <w:t>государственное историко-культурное учреждение «Гомельский дворцово-парковый ансамбль)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Литвинова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proofErr w:type="gramStart"/>
            <w:r>
              <w:rPr>
                <w:rFonts w:ascii="Fira Sans" w:hAnsi="Fira Sans"/>
                <w:color w:val="1F1F1F"/>
                <w:spacing w:val="1"/>
              </w:rPr>
              <w:t>Татьяна Федоровна (центральная часть дворцово-паркового ансамбля,</w:t>
            </w:r>
            <w:proofErr w:type="gramEnd"/>
          </w:p>
          <w:p w:rsidR="00CC3901" w:rsidRP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  <w:lang w:val="en-US"/>
              </w:rPr>
            </w:pPr>
            <w:r>
              <w:rPr>
                <w:rFonts w:ascii="Fira Sans" w:hAnsi="Fira Sans"/>
                <w:color w:val="1F1F1F"/>
                <w:spacing w:val="1"/>
              </w:rPr>
              <w:lastRenderedPageBreak/>
              <w:t>тел</w:t>
            </w:r>
            <w:r w:rsidRPr="00CC3901">
              <w:rPr>
                <w:rFonts w:ascii="Fira Sans" w:hAnsi="Fira Sans"/>
                <w:color w:val="1F1F1F"/>
                <w:spacing w:val="1"/>
                <w:lang w:val="en-US"/>
              </w:rPr>
              <w:t>. (80232) 50 95 41,</w:t>
            </w:r>
          </w:p>
          <w:p w:rsidR="00CC3901" w:rsidRP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  <w:lang w:val="en-US"/>
              </w:rPr>
            </w:pPr>
            <w:r w:rsidRPr="00CC3901">
              <w:rPr>
                <w:rFonts w:ascii="Fira Sans" w:hAnsi="Fira Sans"/>
                <w:color w:val="1F1F1F"/>
                <w:spacing w:val="1"/>
                <w:lang w:val="en-US"/>
              </w:rPr>
              <w:t>e-mail:  </w:t>
            </w:r>
          </w:p>
          <w:p w:rsidR="00CC3901" w:rsidRPr="00CC3901" w:rsidRDefault="002213AF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  <w:lang w:val="en-US"/>
              </w:rPr>
            </w:pPr>
            <w:hyperlink r:id="rId14" w:history="1">
              <w:r w:rsidR="00CC3901" w:rsidRPr="00CC3901">
                <w:rPr>
                  <w:rStyle w:val="a3"/>
                  <w:rFonts w:ascii="Fira Sans" w:hAnsi="Fira Sans"/>
                  <w:color w:val="005A8F"/>
                  <w:sz w:val="21"/>
                  <w:szCs w:val="21"/>
                  <w:lang w:val="en-US"/>
                </w:rPr>
                <w:t>palacegomel@gomel-region.gov.by</w:t>
              </w:r>
            </w:hyperlink>
            <w:r w:rsidR="00CC3901" w:rsidRPr="00CC3901">
              <w:rPr>
                <w:rFonts w:ascii="Fira Sans" w:hAnsi="Fira Sans"/>
                <w:color w:val="1F1F1F"/>
                <w:spacing w:val="1"/>
                <w:lang w:val="en-US"/>
              </w:rPr>
              <w:t>)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proofErr w:type="spellStart"/>
            <w:r>
              <w:rPr>
                <w:rFonts w:ascii="Fira Sans" w:hAnsi="Fira Sans"/>
                <w:color w:val="1F1F1F"/>
                <w:spacing w:val="1"/>
              </w:rPr>
              <w:t>Зыгмантович</w:t>
            </w:r>
            <w:proofErr w:type="spellEnd"/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Татьяна Владимировна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proofErr w:type="gramStart"/>
            <w:r>
              <w:rPr>
                <w:rFonts w:ascii="Fira Sans" w:hAnsi="Fira Sans"/>
                <w:color w:val="1F1F1F"/>
                <w:spacing w:val="1"/>
              </w:rPr>
              <w:t>(центральная часть дворцово-паркового ансамбля,</w:t>
            </w:r>
            <w:proofErr w:type="gramEnd"/>
          </w:p>
          <w:p w:rsidR="00CC3901" w:rsidRP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  <w:lang w:val="en-US"/>
              </w:rPr>
            </w:pPr>
            <w:r>
              <w:rPr>
                <w:rFonts w:ascii="Fira Sans" w:hAnsi="Fira Sans"/>
                <w:color w:val="1F1F1F"/>
                <w:spacing w:val="1"/>
              </w:rPr>
              <w:t>тел</w:t>
            </w:r>
            <w:r w:rsidRPr="00CC3901">
              <w:rPr>
                <w:rFonts w:ascii="Fira Sans" w:hAnsi="Fira Sans"/>
                <w:color w:val="1F1F1F"/>
                <w:spacing w:val="1"/>
                <w:lang w:val="en-US"/>
              </w:rPr>
              <w:t>. (80232) 50 95 96,</w:t>
            </w:r>
          </w:p>
          <w:p w:rsidR="00CC3901" w:rsidRP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  <w:lang w:val="en-US"/>
              </w:rPr>
            </w:pPr>
            <w:r w:rsidRPr="00CC3901">
              <w:rPr>
                <w:rFonts w:ascii="Fira Sans" w:hAnsi="Fira Sans"/>
                <w:color w:val="1F1F1F"/>
                <w:spacing w:val="1"/>
                <w:lang w:val="en-US"/>
              </w:rPr>
              <w:t>e-mail:  </w:t>
            </w:r>
          </w:p>
          <w:p w:rsidR="00CC3901" w:rsidRPr="00CC3901" w:rsidRDefault="002213AF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  <w:lang w:val="en-US"/>
              </w:rPr>
            </w:pPr>
            <w:hyperlink r:id="rId15" w:history="1">
              <w:r w:rsidR="00CC3901" w:rsidRPr="00CC3901">
                <w:rPr>
                  <w:rStyle w:val="a3"/>
                  <w:rFonts w:ascii="Fira Sans" w:hAnsi="Fira Sans"/>
                  <w:color w:val="005A8F"/>
                  <w:sz w:val="21"/>
                  <w:szCs w:val="21"/>
                  <w:lang w:val="en-US"/>
                </w:rPr>
                <w:t>palacegomel@gomel-region.gov.by</w:t>
              </w:r>
            </w:hyperlink>
            <w:r w:rsidR="00CC3901" w:rsidRPr="00CC3901">
              <w:rPr>
                <w:rFonts w:ascii="Fira Sans" w:hAnsi="Fira Sans"/>
                <w:color w:val="1F1F1F"/>
                <w:spacing w:val="1"/>
                <w:lang w:val="en-US"/>
              </w:rPr>
              <w:t>)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г. Гродно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(ул. </w:t>
            </w:r>
            <w:proofErr w:type="gramStart"/>
            <w:r>
              <w:rPr>
                <w:rFonts w:ascii="Fira Sans" w:hAnsi="Fira Sans"/>
                <w:color w:val="1F1F1F"/>
                <w:spacing w:val="1"/>
              </w:rPr>
              <w:t>Замковая</w:t>
            </w:r>
            <w:proofErr w:type="gramEnd"/>
            <w:r>
              <w:rPr>
                <w:rFonts w:ascii="Fira Sans" w:hAnsi="Fira Sans"/>
                <w:color w:val="1F1F1F"/>
                <w:spacing w:val="1"/>
              </w:rPr>
              <w:t>, 20,</w:t>
            </w:r>
            <w:r>
              <w:rPr>
                <w:rFonts w:ascii="Fira Sans" w:hAnsi="Fira Sans"/>
                <w:color w:val="1F1F1F"/>
                <w:spacing w:val="1"/>
              </w:rPr>
              <w:br/>
              <w:t>учреждение культуры «Гродненский государственный историко-археологический музей»)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Русачек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Елена Валерьевна</w:t>
            </w:r>
          </w:p>
          <w:p w:rsidR="00CC3901" w:rsidRPr="002E6159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proofErr w:type="gramStart"/>
            <w:r>
              <w:rPr>
                <w:rFonts w:ascii="Fira Sans" w:hAnsi="Fira Sans"/>
                <w:color w:val="1F1F1F"/>
                <w:spacing w:val="1"/>
              </w:rPr>
              <w:t>(</w:t>
            </w:r>
            <w:proofErr w:type="spellStart"/>
            <w:r>
              <w:rPr>
                <w:rFonts w:ascii="Fira Sans" w:hAnsi="Fira Sans"/>
                <w:color w:val="1F1F1F"/>
                <w:spacing w:val="1"/>
              </w:rPr>
              <w:t>каб</w:t>
            </w:r>
            <w:proofErr w:type="spellEnd"/>
            <w:r>
              <w:rPr>
                <w:rFonts w:ascii="Fira Sans" w:hAnsi="Fira Sans"/>
                <w:color w:val="1F1F1F"/>
                <w:spacing w:val="1"/>
              </w:rPr>
              <w:t xml:space="preserve">. 8, тел. </w:t>
            </w:r>
            <w:r w:rsidRPr="002E6159">
              <w:rPr>
                <w:rFonts w:ascii="Fira Sans" w:hAnsi="Fira Sans"/>
                <w:color w:val="1F1F1F"/>
                <w:spacing w:val="1"/>
              </w:rPr>
              <w:t>(80152) 71 86 83,</w:t>
            </w:r>
            <w:proofErr w:type="gramEnd"/>
          </w:p>
          <w:p w:rsidR="00CC3901" w:rsidRP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  <w:lang w:val="en-US"/>
              </w:rPr>
            </w:pPr>
            <w:r w:rsidRPr="00CC3901">
              <w:rPr>
                <w:rFonts w:ascii="Fira Sans" w:hAnsi="Fira Sans"/>
                <w:color w:val="1F1F1F"/>
                <w:spacing w:val="1"/>
                <w:lang w:val="en-US"/>
              </w:rPr>
              <w:t>e-mail:  </w:t>
            </w:r>
          </w:p>
          <w:p w:rsidR="00CC3901" w:rsidRPr="00CC3901" w:rsidRDefault="002213AF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  <w:lang w:val="en-US"/>
              </w:rPr>
            </w:pPr>
            <w:hyperlink r:id="rId16" w:history="1">
              <w:r w:rsidR="00CC3901" w:rsidRPr="00CC3901">
                <w:rPr>
                  <w:rStyle w:val="a3"/>
                  <w:rFonts w:ascii="Fira Sans" w:hAnsi="Fira Sans"/>
                  <w:color w:val="005A8F"/>
                  <w:sz w:val="21"/>
                  <w:szCs w:val="21"/>
                  <w:lang w:val="en-US"/>
                </w:rPr>
                <w:t>info@grodno-museum.by</w:t>
              </w:r>
            </w:hyperlink>
            <w:r w:rsidR="00CC3901" w:rsidRPr="00CC3901">
              <w:rPr>
                <w:rFonts w:ascii="Fira Sans" w:hAnsi="Fira Sans"/>
                <w:color w:val="1F1F1F"/>
                <w:spacing w:val="1"/>
                <w:lang w:val="en-US"/>
              </w:rPr>
              <w:t>)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proofErr w:type="spellStart"/>
            <w:r>
              <w:rPr>
                <w:rFonts w:ascii="Fira Sans" w:hAnsi="Fira Sans"/>
                <w:color w:val="1F1F1F"/>
                <w:spacing w:val="1"/>
              </w:rPr>
              <w:t>Смородинова</w:t>
            </w:r>
            <w:proofErr w:type="spellEnd"/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Юлия Александровна</w:t>
            </w:r>
          </w:p>
          <w:p w:rsidR="00CC3901" w:rsidRPr="002E6159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proofErr w:type="gramStart"/>
            <w:r>
              <w:rPr>
                <w:rFonts w:ascii="Fira Sans" w:hAnsi="Fira Sans"/>
                <w:color w:val="1F1F1F"/>
                <w:spacing w:val="1"/>
              </w:rPr>
              <w:t>(</w:t>
            </w:r>
            <w:proofErr w:type="spellStart"/>
            <w:r>
              <w:rPr>
                <w:rFonts w:ascii="Fira Sans" w:hAnsi="Fira Sans"/>
                <w:color w:val="1F1F1F"/>
                <w:spacing w:val="1"/>
              </w:rPr>
              <w:t>каб</w:t>
            </w:r>
            <w:proofErr w:type="spellEnd"/>
            <w:r>
              <w:rPr>
                <w:rFonts w:ascii="Fira Sans" w:hAnsi="Fira Sans"/>
                <w:color w:val="1F1F1F"/>
                <w:spacing w:val="1"/>
              </w:rPr>
              <w:t xml:space="preserve">. 8, тел. </w:t>
            </w:r>
            <w:r w:rsidRPr="002E6159">
              <w:rPr>
                <w:rFonts w:ascii="Fira Sans" w:hAnsi="Fira Sans"/>
                <w:color w:val="1F1F1F"/>
                <w:spacing w:val="1"/>
              </w:rPr>
              <w:t>(80152) 71 86 83,</w:t>
            </w:r>
            <w:proofErr w:type="gramEnd"/>
          </w:p>
          <w:p w:rsidR="00CC3901" w:rsidRP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  <w:lang w:val="en-US"/>
              </w:rPr>
            </w:pPr>
            <w:r w:rsidRPr="00CC3901">
              <w:rPr>
                <w:rFonts w:ascii="Fira Sans" w:hAnsi="Fira Sans"/>
                <w:color w:val="1F1F1F"/>
                <w:spacing w:val="1"/>
                <w:lang w:val="en-US"/>
              </w:rPr>
              <w:t>e-mail:  </w:t>
            </w:r>
          </w:p>
          <w:p w:rsidR="00CC3901" w:rsidRPr="00CC3901" w:rsidRDefault="002213AF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  <w:lang w:val="en-US"/>
              </w:rPr>
            </w:pPr>
            <w:hyperlink r:id="rId17" w:history="1">
              <w:r w:rsidR="00CC3901" w:rsidRPr="00CC3901">
                <w:rPr>
                  <w:rStyle w:val="a3"/>
                  <w:rFonts w:ascii="Fira Sans" w:hAnsi="Fira Sans"/>
                  <w:color w:val="005A8F"/>
                  <w:sz w:val="21"/>
                  <w:szCs w:val="21"/>
                  <w:lang w:val="en-US"/>
                </w:rPr>
                <w:t>info@grodno-museum.by</w:t>
              </w:r>
            </w:hyperlink>
            <w:r w:rsidR="00CC3901" w:rsidRPr="00CC3901">
              <w:rPr>
                <w:rFonts w:ascii="Fira Sans" w:hAnsi="Fira Sans"/>
                <w:color w:val="1F1F1F"/>
                <w:spacing w:val="1"/>
                <w:lang w:val="en-US"/>
              </w:rPr>
              <w:t>)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г. Молодечно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(ул. </w:t>
            </w:r>
            <w:proofErr w:type="gramStart"/>
            <w:r>
              <w:rPr>
                <w:rFonts w:ascii="Fira Sans" w:hAnsi="Fira Sans"/>
                <w:color w:val="1F1F1F"/>
                <w:spacing w:val="1"/>
              </w:rPr>
              <w:t>Партизанская</w:t>
            </w:r>
            <w:proofErr w:type="gramEnd"/>
            <w:r>
              <w:rPr>
                <w:rFonts w:ascii="Fira Sans" w:hAnsi="Fira Sans"/>
                <w:color w:val="1F1F1F"/>
                <w:spacing w:val="1"/>
              </w:rPr>
              <w:t>, 3, государственное учреждение «Минский областной краеведческий музей»)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Яхимович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Эльвира Олеговна</w:t>
            </w:r>
          </w:p>
          <w:p w:rsidR="00CC3901" w:rsidRPr="002E6159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proofErr w:type="gramStart"/>
            <w:r>
              <w:rPr>
                <w:rFonts w:ascii="Fira Sans" w:hAnsi="Fira Sans"/>
                <w:color w:val="1F1F1F"/>
                <w:spacing w:val="1"/>
              </w:rPr>
              <w:t>(</w:t>
            </w:r>
            <w:proofErr w:type="spellStart"/>
            <w:r>
              <w:rPr>
                <w:rFonts w:ascii="Fira Sans" w:hAnsi="Fira Sans"/>
                <w:color w:val="1F1F1F"/>
                <w:spacing w:val="1"/>
              </w:rPr>
              <w:t>каб</w:t>
            </w:r>
            <w:proofErr w:type="spellEnd"/>
            <w:r>
              <w:rPr>
                <w:rFonts w:ascii="Fira Sans" w:hAnsi="Fira Sans"/>
                <w:color w:val="1F1F1F"/>
                <w:spacing w:val="1"/>
              </w:rPr>
              <w:t>. 4, тел. </w:t>
            </w:r>
            <w:r w:rsidRPr="002E6159">
              <w:rPr>
                <w:rFonts w:ascii="Fira Sans" w:hAnsi="Fira Sans"/>
                <w:color w:val="1F1F1F"/>
                <w:spacing w:val="1"/>
              </w:rPr>
              <w:t>(80176)</w:t>
            </w:r>
            <w:r w:rsidRPr="00CC3901">
              <w:rPr>
                <w:rFonts w:ascii="Fira Sans" w:hAnsi="Fira Sans"/>
                <w:color w:val="1F1F1F"/>
                <w:spacing w:val="1"/>
                <w:lang w:val="en-US"/>
              </w:rPr>
              <w:t> </w:t>
            </w:r>
            <w:r w:rsidRPr="002E6159">
              <w:rPr>
                <w:rFonts w:ascii="Fira Sans" w:hAnsi="Fira Sans"/>
                <w:color w:val="1F1F1F"/>
                <w:spacing w:val="1"/>
              </w:rPr>
              <w:t>55 68 20,</w:t>
            </w:r>
            <w:proofErr w:type="gramEnd"/>
          </w:p>
          <w:p w:rsidR="00CC3901" w:rsidRP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  <w:lang w:val="en-US"/>
              </w:rPr>
            </w:pPr>
            <w:r w:rsidRPr="00CC3901">
              <w:rPr>
                <w:rFonts w:ascii="Fira Sans" w:hAnsi="Fira Sans"/>
                <w:color w:val="1F1F1F"/>
                <w:spacing w:val="1"/>
                <w:lang w:val="en-US"/>
              </w:rPr>
              <w:t>e-mail:  </w:t>
            </w:r>
            <w:hyperlink r:id="rId18" w:history="1">
              <w:r w:rsidRPr="00CC3901">
                <w:rPr>
                  <w:rStyle w:val="a3"/>
                  <w:rFonts w:ascii="Fira Sans" w:hAnsi="Fira Sans"/>
                  <w:color w:val="005A8F"/>
                  <w:sz w:val="21"/>
                  <w:szCs w:val="21"/>
                  <w:lang w:val="en-US"/>
                </w:rPr>
                <w:t>makm@makm.by</w:t>
              </w:r>
            </w:hyperlink>
            <w:r w:rsidRPr="00CC3901">
              <w:rPr>
                <w:rFonts w:ascii="Fira Sans" w:hAnsi="Fira Sans"/>
                <w:color w:val="1F1F1F"/>
                <w:spacing w:val="1"/>
                <w:lang w:val="en-US"/>
              </w:rPr>
              <w:t>)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proofErr w:type="spellStart"/>
            <w:r>
              <w:rPr>
                <w:rFonts w:ascii="Fira Sans" w:hAnsi="Fira Sans"/>
                <w:color w:val="1F1F1F"/>
                <w:spacing w:val="1"/>
              </w:rPr>
              <w:t>Ленкевич</w:t>
            </w:r>
            <w:proofErr w:type="spellEnd"/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Таисия Леонидовна</w:t>
            </w:r>
          </w:p>
          <w:p w:rsidR="00CC3901" w:rsidRPr="002E6159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proofErr w:type="gramStart"/>
            <w:r>
              <w:rPr>
                <w:rFonts w:ascii="Fira Sans" w:hAnsi="Fira Sans"/>
                <w:color w:val="1F1F1F"/>
                <w:spacing w:val="1"/>
              </w:rPr>
              <w:t>(</w:t>
            </w:r>
            <w:proofErr w:type="spellStart"/>
            <w:r>
              <w:rPr>
                <w:rFonts w:ascii="Fira Sans" w:hAnsi="Fira Sans"/>
                <w:color w:val="1F1F1F"/>
                <w:spacing w:val="1"/>
              </w:rPr>
              <w:t>каб</w:t>
            </w:r>
            <w:proofErr w:type="spellEnd"/>
            <w:r>
              <w:rPr>
                <w:rFonts w:ascii="Fira Sans" w:hAnsi="Fira Sans"/>
                <w:color w:val="1F1F1F"/>
                <w:spacing w:val="1"/>
              </w:rPr>
              <w:t>. 4, тел. </w:t>
            </w:r>
            <w:r w:rsidRPr="002E6159">
              <w:rPr>
                <w:rFonts w:ascii="Fira Sans" w:hAnsi="Fira Sans"/>
                <w:color w:val="1F1F1F"/>
                <w:spacing w:val="1"/>
              </w:rPr>
              <w:t>(80176)</w:t>
            </w:r>
            <w:r w:rsidRPr="00CC3901">
              <w:rPr>
                <w:rFonts w:ascii="Fira Sans" w:hAnsi="Fira Sans"/>
                <w:color w:val="1F1F1F"/>
                <w:spacing w:val="1"/>
                <w:lang w:val="en-US"/>
              </w:rPr>
              <w:t> </w:t>
            </w:r>
            <w:r w:rsidRPr="002E6159">
              <w:rPr>
                <w:rFonts w:ascii="Fira Sans" w:hAnsi="Fira Sans"/>
                <w:color w:val="1F1F1F"/>
                <w:spacing w:val="1"/>
              </w:rPr>
              <w:t>55 68 20,</w:t>
            </w:r>
            <w:proofErr w:type="gramEnd"/>
          </w:p>
          <w:p w:rsidR="00CC3901" w:rsidRP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  <w:lang w:val="en-US"/>
              </w:rPr>
            </w:pPr>
            <w:r w:rsidRPr="00CC3901">
              <w:rPr>
                <w:rFonts w:ascii="Fira Sans" w:hAnsi="Fira Sans"/>
                <w:color w:val="1F1F1F"/>
                <w:spacing w:val="1"/>
                <w:lang w:val="en-US"/>
              </w:rPr>
              <w:t>e-mail:  </w:t>
            </w:r>
            <w:hyperlink r:id="rId19" w:history="1">
              <w:r w:rsidRPr="00CC3901">
                <w:rPr>
                  <w:rStyle w:val="a3"/>
                  <w:rFonts w:ascii="Fira Sans" w:hAnsi="Fira Sans"/>
                  <w:color w:val="005A8F"/>
                  <w:sz w:val="21"/>
                  <w:szCs w:val="21"/>
                  <w:lang w:val="en-US"/>
                </w:rPr>
                <w:t>makm@makm.by</w:t>
              </w:r>
            </w:hyperlink>
            <w:r w:rsidRPr="00CC3901">
              <w:rPr>
                <w:rFonts w:ascii="Fira Sans" w:hAnsi="Fira Sans"/>
                <w:color w:val="1F1F1F"/>
                <w:spacing w:val="1"/>
                <w:lang w:val="en-US"/>
              </w:rPr>
              <w:t>)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lastRenderedPageBreak/>
              <w:t>г. Могилев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(пл. Славы, 1,</w:t>
            </w:r>
            <w:r>
              <w:rPr>
                <w:rFonts w:ascii="Fira Sans" w:hAnsi="Fira Sans"/>
                <w:color w:val="1F1F1F"/>
                <w:spacing w:val="1"/>
              </w:rPr>
              <w:br/>
              <w:t>учреждение культуры «Могилевский областной краеведческий музей имени Е.Р.Романова»)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proofErr w:type="spellStart"/>
            <w:r>
              <w:rPr>
                <w:rFonts w:ascii="Fira Sans" w:hAnsi="Fira Sans"/>
                <w:color w:val="1F1F1F"/>
                <w:spacing w:val="1"/>
              </w:rPr>
              <w:t>Малашенко</w:t>
            </w:r>
            <w:proofErr w:type="spellEnd"/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Ольга Геннадьевна</w:t>
            </w:r>
          </w:p>
          <w:p w:rsidR="00CC3901" w:rsidRPr="002E6159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proofErr w:type="gramStart"/>
            <w:r>
              <w:rPr>
                <w:rFonts w:ascii="Fira Sans" w:hAnsi="Fira Sans"/>
                <w:color w:val="1F1F1F"/>
                <w:spacing w:val="1"/>
              </w:rPr>
              <w:t>(приемная (1 этаж),</w:t>
            </w:r>
            <w:r>
              <w:rPr>
                <w:rFonts w:ascii="Fira Sans" w:hAnsi="Fira Sans"/>
                <w:color w:val="1F1F1F"/>
                <w:spacing w:val="1"/>
              </w:rPr>
              <w:br/>
              <w:t xml:space="preserve">тел.  </w:t>
            </w:r>
            <w:r w:rsidRPr="002E6159">
              <w:rPr>
                <w:rFonts w:ascii="Fira Sans" w:hAnsi="Fira Sans"/>
                <w:color w:val="1F1F1F"/>
                <w:spacing w:val="1"/>
              </w:rPr>
              <w:t>(80222) 65 45 05,</w:t>
            </w:r>
            <w:r w:rsidRPr="002E6159">
              <w:rPr>
                <w:rFonts w:ascii="Fira Sans" w:hAnsi="Fira Sans"/>
                <w:color w:val="1F1F1F"/>
                <w:spacing w:val="1"/>
              </w:rPr>
              <w:br/>
            </w:r>
            <w:r w:rsidRPr="00CC3901">
              <w:rPr>
                <w:rFonts w:ascii="Fira Sans" w:hAnsi="Fira Sans"/>
                <w:color w:val="1F1F1F"/>
                <w:spacing w:val="1"/>
                <w:lang w:val="en-US"/>
              </w:rPr>
              <w:t> e</w:t>
            </w:r>
            <w:r w:rsidRPr="002E6159">
              <w:rPr>
                <w:rFonts w:ascii="Fira Sans" w:hAnsi="Fira Sans"/>
                <w:color w:val="1F1F1F"/>
                <w:spacing w:val="1"/>
              </w:rPr>
              <w:t>-</w:t>
            </w:r>
            <w:r w:rsidRPr="00CC3901">
              <w:rPr>
                <w:rFonts w:ascii="Fira Sans" w:hAnsi="Fira Sans"/>
                <w:color w:val="1F1F1F"/>
                <w:spacing w:val="1"/>
                <w:lang w:val="en-US"/>
              </w:rPr>
              <w:t>mail</w:t>
            </w:r>
            <w:r w:rsidRPr="002E6159">
              <w:rPr>
                <w:rFonts w:ascii="Fira Sans" w:hAnsi="Fira Sans"/>
                <w:color w:val="1F1F1F"/>
                <w:spacing w:val="1"/>
              </w:rPr>
              <w:t xml:space="preserve">: </w:t>
            </w:r>
            <w:r w:rsidRPr="00CC3901">
              <w:rPr>
                <w:rFonts w:ascii="Fira Sans" w:hAnsi="Fira Sans"/>
                <w:color w:val="1F1F1F"/>
                <w:spacing w:val="1"/>
                <w:lang w:val="en-US"/>
              </w:rPr>
              <w:t> </w:t>
            </w:r>
            <w:proofErr w:type="gramEnd"/>
          </w:p>
          <w:p w:rsidR="00CC3901" w:rsidRPr="002E6159" w:rsidRDefault="002213AF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hyperlink r:id="rId20" w:history="1">
              <w:r w:rsidR="00CC3901" w:rsidRPr="00CC3901">
                <w:rPr>
                  <w:rStyle w:val="a3"/>
                  <w:rFonts w:ascii="Fira Sans" w:hAnsi="Fira Sans"/>
                  <w:color w:val="005A8F"/>
                  <w:sz w:val="21"/>
                  <w:szCs w:val="21"/>
                  <w:lang w:val="en-US"/>
                </w:rPr>
                <w:t>mogilev</w:t>
              </w:r>
              <w:r w:rsidR="00CC3901" w:rsidRPr="002E6159">
                <w:rPr>
                  <w:rStyle w:val="a3"/>
                  <w:rFonts w:ascii="Fira Sans" w:hAnsi="Fira Sans"/>
                  <w:color w:val="005A8F"/>
                  <w:sz w:val="21"/>
                  <w:szCs w:val="21"/>
                </w:rPr>
                <w:t>@</w:t>
              </w:r>
              <w:r w:rsidR="00CC3901" w:rsidRPr="00CC3901">
                <w:rPr>
                  <w:rStyle w:val="a3"/>
                  <w:rFonts w:ascii="Fira Sans" w:hAnsi="Fira Sans"/>
                  <w:color w:val="005A8F"/>
                  <w:sz w:val="21"/>
                  <w:szCs w:val="21"/>
                  <w:lang w:val="en-US"/>
                </w:rPr>
                <w:t>kraimog</w:t>
              </w:r>
              <w:r w:rsidR="00CC3901" w:rsidRPr="002E6159">
                <w:rPr>
                  <w:rStyle w:val="a3"/>
                  <w:rFonts w:ascii="Fira Sans" w:hAnsi="Fira Sans"/>
                  <w:color w:val="005A8F"/>
                  <w:sz w:val="21"/>
                  <w:szCs w:val="21"/>
                </w:rPr>
                <w:t>.</w:t>
              </w:r>
              <w:r w:rsidR="00CC3901" w:rsidRPr="00CC3901">
                <w:rPr>
                  <w:rStyle w:val="a3"/>
                  <w:rFonts w:ascii="Fira Sans" w:hAnsi="Fira Sans"/>
                  <w:color w:val="005A8F"/>
                  <w:sz w:val="21"/>
                  <w:szCs w:val="21"/>
                  <w:lang w:val="en-US"/>
                </w:rPr>
                <w:t>belhost</w:t>
              </w:r>
              <w:r w:rsidR="00CC3901" w:rsidRPr="002E6159">
                <w:rPr>
                  <w:rStyle w:val="a3"/>
                  <w:rFonts w:ascii="Fira Sans" w:hAnsi="Fira Sans"/>
                  <w:color w:val="005A8F"/>
                  <w:sz w:val="21"/>
                  <w:szCs w:val="21"/>
                </w:rPr>
                <w:t>.</w:t>
              </w:r>
              <w:r w:rsidR="00CC3901" w:rsidRPr="00CC3901">
                <w:rPr>
                  <w:rStyle w:val="a3"/>
                  <w:rFonts w:ascii="Fira Sans" w:hAnsi="Fira Sans"/>
                  <w:color w:val="005A8F"/>
                  <w:sz w:val="21"/>
                  <w:szCs w:val="21"/>
                  <w:lang w:val="en-US"/>
                </w:rPr>
                <w:t>by</w:t>
              </w:r>
            </w:hyperlink>
            <w:r w:rsidR="00CC3901" w:rsidRPr="002E6159">
              <w:rPr>
                <w:rFonts w:ascii="Fira Sans" w:hAnsi="Fira Sans"/>
                <w:color w:val="1F1F1F"/>
                <w:spacing w:val="1"/>
              </w:rPr>
              <w:t>)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proofErr w:type="spellStart"/>
            <w:r>
              <w:rPr>
                <w:rFonts w:ascii="Fira Sans" w:hAnsi="Fira Sans"/>
                <w:color w:val="1F1F1F"/>
                <w:spacing w:val="1"/>
              </w:rPr>
              <w:t>Милишкевич</w:t>
            </w:r>
            <w:proofErr w:type="spellEnd"/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Татьяна Сергеевна</w:t>
            </w:r>
          </w:p>
          <w:p w:rsidR="00CC3901" w:rsidRP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  <w:lang w:val="en-US"/>
              </w:rPr>
            </w:pPr>
            <w:r w:rsidRPr="002E6159">
              <w:rPr>
                <w:rFonts w:ascii="Fira Sans" w:hAnsi="Fira Sans"/>
                <w:color w:val="1F1F1F"/>
                <w:spacing w:val="1"/>
                <w:lang w:val="en-US"/>
              </w:rPr>
              <w:t>(</w:t>
            </w:r>
            <w:proofErr w:type="spellStart"/>
            <w:r>
              <w:rPr>
                <w:rFonts w:ascii="Fira Sans" w:hAnsi="Fira Sans"/>
                <w:color w:val="1F1F1F"/>
                <w:spacing w:val="1"/>
              </w:rPr>
              <w:t>каб</w:t>
            </w:r>
            <w:proofErr w:type="spellEnd"/>
            <w:r w:rsidRPr="002E6159">
              <w:rPr>
                <w:rFonts w:ascii="Fira Sans" w:hAnsi="Fira Sans"/>
                <w:color w:val="1F1F1F"/>
                <w:spacing w:val="1"/>
                <w:lang w:val="en-US"/>
              </w:rPr>
              <w:t xml:space="preserve">. 3, </w:t>
            </w:r>
            <w:r>
              <w:rPr>
                <w:rFonts w:ascii="Fira Sans" w:hAnsi="Fira Sans"/>
                <w:color w:val="1F1F1F"/>
                <w:spacing w:val="1"/>
              </w:rPr>
              <w:t>тел</w:t>
            </w:r>
            <w:r w:rsidRPr="002E6159">
              <w:rPr>
                <w:rFonts w:ascii="Fira Sans" w:hAnsi="Fira Sans"/>
                <w:color w:val="1F1F1F"/>
                <w:spacing w:val="1"/>
                <w:lang w:val="en-US"/>
              </w:rPr>
              <w:t xml:space="preserve">. </w:t>
            </w:r>
            <w:proofErr w:type="gramStart"/>
            <w:r w:rsidRPr="00CC3901">
              <w:rPr>
                <w:rFonts w:ascii="Fira Sans" w:hAnsi="Fira Sans"/>
                <w:color w:val="1F1F1F"/>
                <w:spacing w:val="1"/>
                <w:lang w:val="en-US"/>
              </w:rPr>
              <w:t>(80222) 64 06 26,</w:t>
            </w:r>
            <w:r w:rsidRPr="00CC3901">
              <w:rPr>
                <w:rFonts w:ascii="Fira Sans" w:hAnsi="Fira Sans"/>
                <w:color w:val="1F1F1F"/>
                <w:spacing w:val="1"/>
                <w:lang w:val="en-US"/>
              </w:rPr>
              <w:br/>
              <w:t> e-mail:  </w:t>
            </w:r>
            <w:proofErr w:type="gramEnd"/>
          </w:p>
          <w:p w:rsidR="00CC3901" w:rsidRPr="00CC3901" w:rsidRDefault="002213AF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  <w:lang w:val="en-US"/>
              </w:rPr>
            </w:pPr>
            <w:hyperlink r:id="rId21" w:history="1">
              <w:r w:rsidR="00CC3901" w:rsidRPr="00CC3901">
                <w:rPr>
                  <w:rStyle w:val="a3"/>
                  <w:rFonts w:ascii="Fira Sans" w:hAnsi="Fira Sans"/>
                  <w:color w:val="005A8F"/>
                  <w:sz w:val="21"/>
                  <w:szCs w:val="21"/>
                  <w:lang w:val="en-US"/>
                </w:rPr>
                <w:t>mogilev@kraimog.belhost.by</w:t>
              </w:r>
            </w:hyperlink>
            <w:r w:rsidR="00CC3901" w:rsidRPr="00CC3901">
              <w:rPr>
                <w:rFonts w:ascii="Fira Sans" w:hAnsi="Fira Sans"/>
                <w:color w:val="1F1F1F"/>
                <w:spacing w:val="1"/>
                <w:lang w:val="en-US"/>
              </w:rPr>
              <w:t>)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г. Минск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proofErr w:type="gramStart"/>
            <w:r>
              <w:rPr>
                <w:rFonts w:ascii="Fira Sans" w:hAnsi="Fira Sans"/>
                <w:color w:val="1F1F1F"/>
                <w:spacing w:val="1"/>
              </w:rPr>
              <w:t>(ул. Раковская, 17, государственное учреждение «Музей истории города Минска» (Выставочные залы)</w:t>
            </w:r>
            <w:proofErr w:type="gramEnd"/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Богомолова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lastRenderedPageBreak/>
              <w:t>Ольга Вячеславовна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proofErr w:type="spellStart"/>
            <w:r>
              <w:rPr>
                <w:rFonts w:ascii="Fira Sans" w:hAnsi="Fira Sans"/>
                <w:color w:val="1F1F1F"/>
                <w:spacing w:val="1"/>
              </w:rPr>
              <w:t>Левковец</w:t>
            </w:r>
            <w:proofErr w:type="spellEnd"/>
            <w:r>
              <w:rPr>
                <w:rFonts w:ascii="Fira Sans" w:hAnsi="Fira Sans"/>
                <w:color w:val="1F1F1F"/>
                <w:spacing w:val="1"/>
              </w:rPr>
              <w:t> </w:t>
            </w:r>
          </w:p>
          <w:p w:rsid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</w:rPr>
            </w:pPr>
            <w:r>
              <w:rPr>
                <w:rFonts w:ascii="Fira Sans" w:hAnsi="Fira Sans"/>
                <w:color w:val="1F1F1F"/>
                <w:spacing w:val="1"/>
              </w:rPr>
              <w:t>Ирина Владимировна</w:t>
            </w:r>
          </w:p>
          <w:p w:rsidR="00CC3901" w:rsidRPr="00CC3901" w:rsidRDefault="00CC3901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  <w:lang w:val="en-US"/>
              </w:rPr>
            </w:pPr>
            <w:r w:rsidRPr="00CC3901">
              <w:rPr>
                <w:rFonts w:ascii="Fira Sans" w:hAnsi="Fira Sans"/>
                <w:color w:val="1F1F1F"/>
                <w:spacing w:val="1"/>
                <w:lang w:val="en-US"/>
              </w:rPr>
              <w:t>(</w:t>
            </w:r>
            <w:proofErr w:type="spellStart"/>
            <w:r>
              <w:rPr>
                <w:rFonts w:ascii="Fira Sans" w:hAnsi="Fira Sans"/>
                <w:color w:val="1F1F1F"/>
                <w:spacing w:val="1"/>
              </w:rPr>
              <w:t>каб</w:t>
            </w:r>
            <w:proofErr w:type="spellEnd"/>
            <w:r w:rsidRPr="00CC3901">
              <w:rPr>
                <w:rFonts w:ascii="Fira Sans" w:hAnsi="Fira Sans"/>
                <w:color w:val="1F1F1F"/>
                <w:spacing w:val="1"/>
                <w:lang w:val="en-US"/>
              </w:rPr>
              <w:t xml:space="preserve">. 9, </w:t>
            </w:r>
            <w:r>
              <w:rPr>
                <w:rFonts w:ascii="Fira Sans" w:hAnsi="Fira Sans"/>
                <w:color w:val="1F1F1F"/>
                <w:spacing w:val="1"/>
              </w:rPr>
              <w:t>тел</w:t>
            </w:r>
            <w:r w:rsidRPr="00CC3901">
              <w:rPr>
                <w:rFonts w:ascii="Fira Sans" w:hAnsi="Fira Sans"/>
                <w:color w:val="1F1F1F"/>
                <w:spacing w:val="1"/>
                <w:lang w:val="en-US"/>
              </w:rPr>
              <w:t>. (8017) 272 14 90, (8017) 356 90 98,</w:t>
            </w:r>
            <w:r w:rsidRPr="00CC3901">
              <w:rPr>
                <w:rFonts w:ascii="Fira Sans" w:hAnsi="Fira Sans"/>
                <w:color w:val="1F1F1F"/>
                <w:spacing w:val="1"/>
                <w:lang w:val="en-US"/>
              </w:rPr>
              <w:br/>
              <w:t>e-mail:  </w:t>
            </w:r>
          </w:p>
          <w:p w:rsidR="00CC3901" w:rsidRPr="00CC3901" w:rsidRDefault="002213AF">
            <w:pPr>
              <w:pStyle w:val="a4"/>
              <w:spacing w:before="210" w:beforeAutospacing="0" w:after="210" w:afterAutospacing="0" w:line="300" w:lineRule="atLeast"/>
              <w:jc w:val="center"/>
              <w:rPr>
                <w:rFonts w:ascii="Fira Sans" w:hAnsi="Fira Sans"/>
                <w:color w:val="1F1F1F"/>
                <w:spacing w:val="1"/>
                <w:lang w:val="en-US"/>
              </w:rPr>
            </w:pPr>
            <w:hyperlink r:id="rId22" w:tgtFrame="_blank" w:history="1">
              <w:r w:rsidR="00CC3901" w:rsidRPr="00CC3901">
                <w:rPr>
                  <w:rStyle w:val="a3"/>
                  <w:rFonts w:ascii="Fira Sans" w:hAnsi="Fira Sans"/>
                  <w:color w:val="005A8F"/>
                  <w:sz w:val="21"/>
                  <w:szCs w:val="21"/>
                  <w:lang w:val="en-US"/>
                </w:rPr>
                <w:t>info@minskmuseum.by</w:t>
              </w:r>
            </w:hyperlink>
            <w:r w:rsidR="00CC3901" w:rsidRPr="00CC3901">
              <w:rPr>
                <w:rFonts w:ascii="Fira Sans" w:hAnsi="Fira Sans"/>
                <w:color w:val="1F1F1F"/>
                <w:spacing w:val="1"/>
                <w:lang w:val="en-US"/>
              </w:rPr>
              <w:t>)</w:t>
            </w:r>
          </w:p>
        </w:tc>
      </w:tr>
    </w:tbl>
    <w:p w:rsidR="002E6159" w:rsidRDefault="002E6159" w:rsidP="002E6159">
      <w:pPr>
        <w:pStyle w:val="a4"/>
        <w:shd w:val="clear" w:color="auto" w:fill="FFFFFF"/>
        <w:spacing w:before="0" w:beforeAutospacing="0" w:after="0" w:afterAutospacing="0"/>
        <w:ind w:left="344"/>
        <w:rPr>
          <w:b/>
          <w:bCs/>
          <w:color w:val="1F1F1F"/>
          <w:spacing w:val="2"/>
          <w:sz w:val="30"/>
          <w:szCs w:val="30"/>
        </w:rPr>
      </w:pPr>
    </w:p>
    <w:p w:rsidR="00CC3901" w:rsidRPr="00CC3901" w:rsidRDefault="00CC3901" w:rsidP="002E6159">
      <w:pPr>
        <w:pStyle w:val="a4"/>
        <w:shd w:val="clear" w:color="auto" w:fill="FFFFFF"/>
        <w:spacing w:before="0" w:beforeAutospacing="0" w:after="0" w:afterAutospacing="0"/>
        <w:ind w:left="344"/>
        <w:rPr>
          <w:color w:val="1F1F1F"/>
          <w:spacing w:val="2"/>
          <w:sz w:val="30"/>
          <w:szCs w:val="30"/>
        </w:rPr>
      </w:pPr>
      <w:r w:rsidRPr="00CC3901">
        <w:rPr>
          <w:b/>
          <w:bCs/>
          <w:color w:val="1F1F1F"/>
          <w:spacing w:val="2"/>
          <w:sz w:val="30"/>
          <w:szCs w:val="30"/>
        </w:rPr>
        <w:t>Реквизиты банка для оплаты госпошлины (физ</w:t>
      </w:r>
      <w:proofErr w:type="gramStart"/>
      <w:r w:rsidRPr="00CC3901">
        <w:rPr>
          <w:b/>
          <w:bCs/>
          <w:color w:val="1F1F1F"/>
          <w:spacing w:val="2"/>
          <w:sz w:val="30"/>
          <w:szCs w:val="30"/>
        </w:rPr>
        <w:t>.л</w:t>
      </w:r>
      <w:proofErr w:type="gramEnd"/>
      <w:r w:rsidRPr="00CC3901">
        <w:rPr>
          <w:b/>
          <w:bCs/>
          <w:color w:val="1F1F1F"/>
          <w:spacing w:val="2"/>
          <w:sz w:val="30"/>
          <w:szCs w:val="30"/>
        </w:rPr>
        <w:t>ица):</w:t>
      </w:r>
    </w:p>
    <w:p w:rsidR="00CC3901" w:rsidRPr="00CC3901" w:rsidRDefault="00CC3901" w:rsidP="002E6159">
      <w:pPr>
        <w:pStyle w:val="a4"/>
        <w:shd w:val="clear" w:color="auto" w:fill="FFFFFF"/>
        <w:spacing w:before="0" w:beforeAutospacing="0" w:after="0" w:afterAutospacing="0"/>
        <w:ind w:left="344"/>
        <w:rPr>
          <w:color w:val="1F1F1F"/>
          <w:spacing w:val="2"/>
          <w:sz w:val="22"/>
          <w:szCs w:val="22"/>
        </w:rPr>
      </w:pPr>
      <w:r w:rsidRPr="00CC3901">
        <w:rPr>
          <w:color w:val="1F1F1F"/>
          <w:spacing w:val="2"/>
          <w:sz w:val="22"/>
          <w:szCs w:val="22"/>
        </w:rPr>
        <w:t>Счет получателя BY04AKBB36029110100040000000</w:t>
      </w:r>
    </w:p>
    <w:p w:rsidR="00CC3901" w:rsidRPr="00CC3901" w:rsidRDefault="00CC3901" w:rsidP="002E6159">
      <w:pPr>
        <w:pStyle w:val="a4"/>
        <w:shd w:val="clear" w:color="auto" w:fill="FFFFFF"/>
        <w:spacing w:before="0" w:beforeAutospacing="0" w:after="0" w:afterAutospacing="0"/>
        <w:ind w:left="344"/>
        <w:rPr>
          <w:color w:val="1F1F1F"/>
          <w:spacing w:val="2"/>
          <w:sz w:val="22"/>
          <w:szCs w:val="22"/>
        </w:rPr>
      </w:pPr>
      <w:r w:rsidRPr="00CC3901">
        <w:rPr>
          <w:color w:val="1F1F1F"/>
          <w:spacing w:val="2"/>
          <w:sz w:val="22"/>
          <w:szCs w:val="22"/>
        </w:rPr>
        <w:t>Главное управление Министерства финансов РБ  </w:t>
      </w:r>
    </w:p>
    <w:p w:rsidR="00CC3901" w:rsidRPr="00CC3901" w:rsidRDefault="00CC3901" w:rsidP="002E6159">
      <w:pPr>
        <w:pStyle w:val="a4"/>
        <w:shd w:val="clear" w:color="auto" w:fill="FFFFFF"/>
        <w:spacing w:before="0" w:beforeAutospacing="0" w:after="0" w:afterAutospacing="0"/>
        <w:ind w:left="344"/>
        <w:rPr>
          <w:color w:val="1F1F1F"/>
          <w:spacing w:val="2"/>
          <w:sz w:val="22"/>
          <w:szCs w:val="22"/>
        </w:rPr>
      </w:pPr>
      <w:r w:rsidRPr="00CC3901">
        <w:rPr>
          <w:color w:val="1F1F1F"/>
          <w:spacing w:val="2"/>
          <w:sz w:val="22"/>
          <w:szCs w:val="22"/>
        </w:rPr>
        <w:t>УНП 101530339, МФО 153001795</w:t>
      </w:r>
    </w:p>
    <w:p w:rsidR="00CC3901" w:rsidRPr="00CC3901" w:rsidRDefault="00CC3901" w:rsidP="002E6159">
      <w:pPr>
        <w:pStyle w:val="a4"/>
        <w:shd w:val="clear" w:color="auto" w:fill="FFFFFF"/>
        <w:spacing w:before="0" w:beforeAutospacing="0" w:after="0" w:afterAutospacing="0"/>
        <w:ind w:left="344"/>
        <w:rPr>
          <w:color w:val="1F1F1F"/>
          <w:spacing w:val="2"/>
          <w:sz w:val="22"/>
          <w:szCs w:val="22"/>
        </w:rPr>
      </w:pPr>
      <w:r w:rsidRPr="00CC3901">
        <w:rPr>
          <w:color w:val="1F1F1F"/>
          <w:spacing w:val="2"/>
          <w:sz w:val="22"/>
          <w:szCs w:val="22"/>
        </w:rPr>
        <w:t>Вид платежа 03002</w:t>
      </w:r>
    </w:p>
    <w:p w:rsidR="00CC3901" w:rsidRPr="00CC3901" w:rsidRDefault="00CC3901" w:rsidP="002E6159">
      <w:pPr>
        <w:pStyle w:val="a4"/>
        <w:shd w:val="clear" w:color="auto" w:fill="FFFFFF"/>
        <w:spacing w:before="0" w:beforeAutospacing="0" w:after="0" w:afterAutospacing="0"/>
        <w:ind w:left="344"/>
        <w:rPr>
          <w:color w:val="1F1F1F"/>
          <w:spacing w:val="2"/>
          <w:sz w:val="22"/>
          <w:szCs w:val="22"/>
        </w:rPr>
      </w:pPr>
      <w:r w:rsidRPr="00CC3901">
        <w:rPr>
          <w:color w:val="1F1F1F"/>
          <w:spacing w:val="2"/>
          <w:sz w:val="22"/>
          <w:szCs w:val="22"/>
        </w:rPr>
        <w:t>БИК АКВВВY2X</w:t>
      </w:r>
    </w:p>
    <w:p w:rsidR="00CC3901" w:rsidRPr="00CC3901" w:rsidRDefault="00CC3901" w:rsidP="002E6159">
      <w:pPr>
        <w:pStyle w:val="a4"/>
        <w:shd w:val="clear" w:color="auto" w:fill="FFFFFF"/>
        <w:spacing w:before="0" w:beforeAutospacing="0" w:after="0" w:afterAutospacing="0"/>
        <w:ind w:left="344"/>
        <w:rPr>
          <w:color w:val="1F1F1F"/>
          <w:spacing w:val="2"/>
          <w:sz w:val="22"/>
          <w:szCs w:val="22"/>
        </w:rPr>
      </w:pPr>
      <w:r w:rsidRPr="00CC3901">
        <w:rPr>
          <w:color w:val="1F1F1F"/>
          <w:spacing w:val="2"/>
          <w:sz w:val="22"/>
          <w:szCs w:val="22"/>
        </w:rPr>
        <w:t>ИДЕНТИФИКАЦИОННЫЙ НОМЕР (с паспорта, латиницей)</w:t>
      </w:r>
    </w:p>
    <w:p w:rsidR="002E6159" w:rsidRDefault="002E6159" w:rsidP="002E6159">
      <w:pPr>
        <w:pStyle w:val="a4"/>
        <w:shd w:val="clear" w:color="auto" w:fill="FFFFFF"/>
        <w:spacing w:before="0" w:beforeAutospacing="0" w:after="0" w:afterAutospacing="0"/>
        <w:ind w:left="344"/>
        <w:rPr>
          <w:b/>
          <w:bCs/>
          <w:color w:val="1F1F1F"/>
          <w:spacing w:val="2"/>
          <w:sz w:val="30"/>
          <w:szCs w:val="30"/>
        </w:rPr>
      </w:pPr>
    </w:p>
    <w:p w:rsidR="00CC3901" w:rsidRPr="00CC3901" w:rsidRDefault="00CC3901" w:rsidP="002E6159">
      <w:pPr>
        <w:pStyle w:val="a4"/>
        <w:shd w:val="clear" w:color="auto" w:fill="FFFFFF"/>
        <w:spacing w:before="0" w:beforeAutospacing="0" w:after="0" w:afterAutospacing="0"/>
        <w:ind w:left="344"/>
        <w:rPr>
          <w:color w:val="1F1F1F"/>
          <w:spacing w:val="2"/>
          <w:sz w:val="30"/>
          <w:szCs w:val="30"/>
        </w:rPr>
      </w:pPr>
      <w:r w:rsidRPr="00CC3901">
        <w:rPr>
          <w:b/>
          <w:bCs/>
          <w:color w:val="1F1F1F"/>
          <w:spacing w:val="2"/>
          <w:sz w:val="30"/>
          <w:szCs w:val="30"/>
        </w:rPr>
        <w:t>Путь для оплаты в ЕРИП:</w:t>
      </w:r>
    </w:p>
    <w:p w:rsidR="00CC3901" w:rsidRPr="00CC3901" w:rsidRDefault="00CC3901" w:rsidP="002E6159">
      <w:pPr>
        <w:pStyle w:val="a4"/>
        <w:shd w:val="clear" w:color="auto" w:fill="FFFFFF"/>
        <w:spacing w:before="0" w:beforeAutospacing="0" w:after="0" w:afterAutospacing="0"/>
        <w:ind w:left="344"/>
        <w:rPr>
          <w:color w:val="1F1F1F"/>
          <w:spacing w:val="2"/>
          <w:sz w:val="22"/>
          <w:szCs w:val="22"/>
        </w:rPr>
      </w:pPr>
      <w:r w:rsidRPr="00CC3901">
        <w:rPr>
          <w:color w:val="1F1F1F"/>
          <w:spacing w:val="2"/>
          <w:sz w:val="22"/>
          <w:szCs w:val="22"/>
        </w:rPr>
        <w:t>Налоги/Минск/ИМНС по Центральному району/Государственная пошлина/</w:t>
      </w:r>
    </w:p>
    <w:p w:rsidR="00CC3901" w:rsidRPr="00CC3901" w:rsidRDefault="00CC3901" w:rsidP="002E6159">
      <w:pPr>
        <w:pStyle w:val="a4"/>
        <w:shd w:val="clear" w:color="auto" w:fill="FFFFFF"/>
        <w:spacing w:before="0" w:beforeAutospacing="0" w:after="0" w:afterAutospacing="0"/>
        <w:ind w:left="344"/>
        <w:rPr>
          <w:color w:val="1F1F1F"/>
          <w:spacing w:val="2"/>
          <w:sz w:val="22"/>
          <w:szCs w:val="22"/>
        </w:rPr>
      </w:pPr>
      <w:proofErr w:type="gramStart"/>
      <w:r w:rsidRPr="00CC3901">
        <w:rPr>
          <w:color w:val="1F1F1F"/>
          <w:spacing w:val="2"/>
          <w:sz w:val="22"/>
          <w:szCs w:val="22"/>
        </w:rPr>
        <w:t>Республиканский</w:t>
      </w:r>
      <w:proofErr w:type="gramEnd"/>
      <w:r w:rsidRPr="00CC3901">
        <w:rPr>
          <w:color w:val="1F1F1F"/>
          <w:spacing w:val="2"/>
          <w:sz w:val="22"/>
          <w:szCs w:val="22"/>
        </w:rPr>
        <w:t xml:space="preserve"> – за СИЮЗД с физических лиц/</w:t>
      </w:r>
    </w:p>
    <w:p w:rsidR="00CC3901" w:rsidRPr="00CC3901" w:rsidRDefault="00CC3901" w:rsidP="002E6159">
      <w:pPr>
        <w:pStyle w:val="a4"/>
        <w:shd w:val="clear" w:color="auto" w:fill="FFFFFF"/>
        <w:spacing w:before="0" w:beforeAutospacing="0" w:after="0" w:afterAutospacing="0"/>
        <w:ind w:left="344"/>
        <w:rPr>
          <w:color w:val="1F1F1F"/>
          <w:spacing w:val="2"/>
          <w:sz w:val="22"/>
          <w:szCs w:val="22"/>
        </w:rPr>
      </w:pPr>
      <w:r w:rsidRPr="00CC3901">
        <w:rPr>
          <w:color w:val="1F1F1F"/>
          <w:spacing w:val="2"/>
          <w:sz w:val="22"/>
          <w:szCs w:val="22"/>
        </w:rPr>
        <w:t>Идентификационный номер (с паспорта, латиницей)</w:t>
      </w:r>
    </w:p>
    <w:p w:rsidR="002E6159" w:rsidRDefault="002E6159" w:rsidP="002E6159">
      <w:pPr>
        <w:pStyle w:val="a4"/>
        <w:shd w:val="clear" w:color="auto" w:fill="FFFFFF"/>
        <w:spacing w:before="0" w:beforeAutospacing="0" w:after="0" w:afterAutospacing="0"/>
        <w:ind w:left="344"/>
        <w:rPr>
          <w:b/>
          <w:bCs/>
          <w:color w:val="1F1F1F"/>
          <w:spacing w:val="2"/>
          <w:sz w:val="30"/>
          <w:szCs w:val="30"/>
        </w:rPr>
      </w:pPr>
    </w:p>
    <w:p w:rsidR="00CC3901" w:rsidRPr="00CC3901" w:rsidRDefault="00CC3901" w:rsidP="002E6159">
      <w:pPr>
        <w:pStyle w:val="a4"/>
        <w:shd w:val="clear" w:color="auto" w:fill="FFFFFF"/>
        <w:spacing w:before="0" w:beforeAutospacing="0" w:after="0" w:afterAutospacing="0"/>
        <w:ind w:left="344"/>
        <w:rPr>
          <w:color w:val="1F1F1F"/>
          <w:spacing w:val="2"/>
          <w:sz w:val="30"/>
          <w:szCs w:val="30"/>
        </w:rPr>
      </w:pPr>
      <w:r w:rsidRPr="00CC3901">
        <w:rPr>
          <w:b/>
          <w:bCs/>
          <w:color w:val="1F1F1F"/>
          <w:spacing w:val="2"/>
          <w:sz w:val="30"/>
          <w:szCs w:val="30"/>
        </w:rPr>
        <w:t>Реквизиты банка для оплаты госпошлины (юр</w:t>
      </w:r>
      <w:proofErr w:type="gramStart"/>
      <w:r w:rsidRPr="00CC3901">
        <w:rPr>
          <w:b/>
          <w:bCs/>
          <w:color w:val="1F1F1F"/>
          <w:spacing w:val="2"/>
          <w:sz w:val="30"/>
          <w:szCs w:val="30"/>
        </w:rPr>
        <w:t>.л</w:t>
      </w:r>
      <w:proofErr w:type="gramEnd"/>
      <w:r w:rsidRPr="00CC3901">
        <w:rPr>
          <w:b/>
          <w:bCs/>
          <w:color w:val="1F1F1F"/>
          <w:spacing w:val="2"/>
          <w:sz w:val="30"/>
          <w:szCs w:val="30"/>
        </w:rPr>
        <w:t>ица):</w:t>
      </w:r>
    </w:p>
    <w:p w:rsidR="00CC3901" w:rsidRPr="00CC3901" w:rsidRDefault="00CC3901" w:rsidP="002E6159">
      <w:pPr>
        <w:pStyle w:val="a4"/>
        <w:shd w:val="clear" w:color="auto" w:fill="FFFFFF"/>
        <w:spacing w:before="0" w:beforeAutospacing="0" w:after="0" w:afterAutospacing="0"/>
        <w:ind w:left="344"/>
        <w:rPr>
          <w:color w:val="1F1F1F"/>
          <w:spacing w:val="2"/>
          <w:sz w:val="22"/>
          <w:szCs w:val="22"/>
        </w:rPr>
      </w:pPr>
      <w:r w:rsidRPr="00CC3901">
        <w:rPr>
          <w:color w:val="1F1F1F"/>
          <w:spacing w:val="2"/>
          <w:sz w:val="22"/>
          <w:szCs w:val="22"/>
        </w:rPr>
        <w:t>Счет получателя BY04AKBB36029110100040000000</w:t>
      </w:r>
    </w:p>
    <w:p w:rsidR="00CC3901" w:rsidRPr="00CC3901" w:rsidRDefault="00CC3901" w:rsidP="002E6159">
      <w:pPr>
        <w:pStyle w:val="a4"/>
        <w:shd w:val="clear" w:color="auto" w:fill="FFFFFF"/>
        <w:spacing w:before="0" w:beforeAutospacing="0" w:after="0" w:afterAutospacing="0"/>
        <w:ind w:left="344"/>
        <w:rPr>
          <w:color w:val="1F1F1F"/>
          <w:spacing w:val="2"/>
          <w:sz w:val="22"/>
          <w:szCs w:val="22"/>
        </w:rPr>
      </w:pPr>
      <w:r w:rsidRPr="00CC3901">
        <w:rPr>
          <w:color w:val="1F1F1F"/>
          <w:spacing w:val="2"/>
          <w:sz w:val="22"/>
          <w:szCs w:val="22"/>
        </w:rPr>
        <w:t>Главное управление Министерства финансов РБ  </w:t>
      </w:r>
    </w:p>
    <w:p w:rsidR="00CC3901" w:rsidRPr="00CC3901" w:rsidRDefault="00CC3901" w:rsidP="002E6159">
      <w:pPr>
        <w:pStyle w:val="a4"/>
        <w:shd w:val="clear" w:color="auto" w:fill="FFFFFF"/>
        <w:spacing w:before="0" w:beforeAutospacing="0" w:after="0" w:afterAutospacing="0"/>
        <w:ind w:left="344"/>
        <w:rPr>
          <w:color w:val="1F1F1F"/>
          <w:spacing w:val="2"/>
          <w:sz w:val="22"/>
          <w:szCs w:val="22"/>
        </w:rPr>
      </w:pPr>
      <w:r w:rsidRPr="00CC3901">
        <w:rPr>
          <w:color w:val="1F1F1F"/>
          <w:spacing w:val="2"/>
          <w:sz w:val="22"/>
          <w:szCs w:val="22"/>
        </w:rPr>
        <w:t>УНП 101530339, МФО 153001795</w:t>
      </w:r>
    </w:p>
    <w:p w:rsidR="00CC3901" w:rsidRPr="00CC3901" w:rsidRDefault="00CC3901" w:rsidP="002E6159">
      <w:pPr>
        <w:pStyle w:val="a4"/>
        <w:shd w:val="clear" w:color="auto" w:fill="FFFFFF"/>
        <w:spacing w:before="0" w:beforeAutospacing="0" w:after="0" w:afterAutospacing="0"/>
        <w:ind w:left="344"/>
        <w:rPr>
          <w:color w:val="1F1F1F"/>
          <w:spacing w:val="2"/>
          <w:sz w:val="22"/>
          <w:szCs w:val="22"/>
        </w:rPr>
      </w:pPr>
      <w:r w:rsidRPr="00CC3901">
        <w:rPr>
          <w:color w:val="1F1F1F"/>
          <w:spacing w:val="2"/>
          <w:sz w:val="22"/>
          <w:szCs w:val="22"/>
        </w:rPr>
        <w:t>Вид платежа 03001</w:t>
      </w:r>
    </w:p>
    <w:p w:rsidR="00CC3901" w:rsidRPr="00CC3901" w:rsidRDefault="00CC3901" w:rsidP="002E6159">
      <w:pPr>
        <w:pStyle w:val="a4"/>
        <w:shd w:val="clear" w:color="auto" w:fill="FFFFFF"/>
        <w:spacing w:before="0" w:beforeAutospacing="0" w:after="0" w:afterAutospacing="0"/>
        <w:ind w:left="344"/>
        <w:rPr>
          <w:color w:val="1F1F1F"/>
          <w:spacing w:val="2"/>
          <w:sz w:val="22"/>
          <w:szCs w:val="22"/>
        </w:rPr>
      </w:pPr>
      <w:r w:rsidRPr="00CC3901">
        <w:rPr>
          <w:color w:val="1F1F1F"/>
          <w:spacing w:val="2"/>
          <w:sz w:val="22"/>
          <w:szCs w:val="22"/>
        </w:rPr>
        <w:t>БИК АКВВВY2X</w:t>
      </w:r>
    </w:p>
    <w:p w:rsidR="002E6159" w:rsidRDefault="002E6159" w:rsidP="002E6159">
      <w:pPr>
        <w:pStyle w:val="a4"/>
        <w:shd w:val="clear" w:color="auto" w:fill="FFFFFF"/>
        <w:spacing w:before="0" w:beforeAutospacing="0" w:after="0" w:afterAutospacing="0"/>
        <w:ind w:left="344"/>
        <w:rPr>
          <w:color w:val="1F1F1F"/>
          <w:spacing w:val="2"/>
          <w:sz w:val="30"/>
          <w:szCs w:val="30"/>
        </w:rPr>
      </w:pPr>
    </w:p>
    <w:p w:rsidR="00CC3901" w:rsidRPr="002E6159" w:rsidRDefault="00CC3901" w:rsidP="002E6159">
      <w:pPr>
        <w:pStyle w:val="a4"/>
        <w:shd w:val="clear" w:color="auto" w:fill="FFFFFF"/>
        <w:spacing w:before="0" w:beforeAutospacing="0" w:after="0" w:afterAutospacing="0"/>
        <w:ind w:left="344"/>
        <w:rPr>
          <w:b/>
          <w:color w:val="1F1F1F"/>
          <w:spacing w:val="2"/>
          <w:sz w:val="30"/>
          <w:szCs w:val="30"/>
        </w:rPr>
      </w:pPr>
      <w:r w:rsidRPr="002E6159">
        <w:rPr>
          <w:b/>
          <w:color w:val="1F1F1F"/>
          <w:spacing w:val="2"/>
          <w:sz w:val="30"/>
          <w:szCs w:val="30"/>
        </w:rPr>
        <w:t xml:space="preserve">Путь для оплаты в ЕРИП: </w:t>
      </w:r>
      <w:r w:rsidRPr="002E6159">
        <w:rPr>
          <w:color w:val="1F1F1F"/>
          <w:spacing w:val="2"/>
          <w:sz w:val="30"/>
          <w:szCs w:val="30"/>
        </w:rPr>
        <w:t xml:space="preserve">административные процедуры, госпошлина, сборы/Минкультуры/Пошлина за </w:t>
      </w:r>
      <w:proofErr w:type="spellStart"/>
      <w:r w:rsidRPr="002E6159">
        <w:rPr>
          <w:color w:val="1F1F1F"/>
          <w:spacing w:val="2"/>
          <w:sz w:val="30"/>
          <w:szCs w:val="30"/>
        </w:rPr>
        <w:t>выд</w:t>
      </w:r>
      <w:proofErr w:type="spellEnd"/>
      <w:r w:rsidRPr="002E6159">
        <w:rPr>
          <w:color w:val="1F1F1F"/>
          <w:spacing w:val="2"/>
          <w:sz w:val="30"/>
          <w:szCs w:val="30"/>
        </w:rPr>
        <w:t xml:space="preserve">. </w:t>
      </w:r>
      <w:proofErr w:type="spellStart"/>
      <w:r w:rsidRPr="002E6159">
        <w:rPr>
          <w:color w:val="1F1F1F"/>
          <w:spacing w:val="2"/>
          <w:sz w:val="30"/>
          <w:szCs w:val="30"/>
        </w:rPr>
        <w:t>письм</w:t>
      </w:r>
      <w:proofErr w:type="spellEnd"/>
      <w:r w:rsidRPr="002E6159">
        <w:rPr>
          <w:color w:val="1F1F1F"/>
          <w:spacing w:val="2"/>
          <w:sz w:val="30"/>
          <w:szCs w:val="30"/>
        </w:rPr>
        <w:t xml:space="preserve">. </w:t>
      </w:r>
      <w:proofErr w:type="spellStart"/>
      <w:r w:rsidRPr="002E6159">
        <w:rPr>
          <w:color w:val="1F1F1F"/>
          <w:spacing w:val="2"/>
          <w:sz w:val="30"/>
          <w:szCs w:val="30"/>
        </w:rPr>
        <w:t>уведом</w:t>
      </w:r>
      <w:proofErr w:type="spellEnd"/>
      <w:r w:rsidRPr="002E6159">
        <w:rPr>
          <w:color w:val="1F1F1F"/>
          <w:spacing w:val="2"/>
          <w:sz w:val="30"/>
          <w:szCs w:val="30"/>
        </w:rPr>
        <w:t>., Пошлина за выдачу заключения</w:t>
      </w:r>
    </w:p>
    <w:sectPr w:rsidR="00CC3901" w:rsidRPr="002E6159" w:rsidSect="002E6159">
      <w:pgSz w:w="16838" w:h="11906" w:orient="landscape"/>
      <w:pgMar w:top="720" w:right="720" w:bottom="284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ir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/>
  <w:rsids>
    <w:rsidRoot w:val="0074434C"/>
    <w:rsid w:val="00007DBF"/>
    <w:rsid w:val="00154F91"/>
    <w:rsid w:val="001C017E"/>
    <w:rsid w:val="001F557F"/>
    <w:rsid w:val="002213AF"/>
    <w:rsid w:val="00273819"/>
    <w:rsid w:val="002E6159"/>
    <w:rsid w:val="00313E4B"/>
    <w:rsid w:val="00327A57"/>
    <w:rsid w:val="003F1681"/>
    <w:rsid w:val="00451834"/>
    <w:rsid w:val="004B67FA"/>
    <w:rsid w:val="00522B3F"/>
    <w:rsid w:val="00531CB6"/>
    <w:rsid w:val="00592FA2"/>
    <w:rsid w:val="0074434C"/>
    <w:rsid w:val="007C00C7"/>
    <w:rsid w:val="007D4AB2"/>
    <w:rsid w:val="00831AF8"/>
    <w:rsid w:val="00981598"/>
    <w:rsid w:val="00A3254E"/>
    <w:rsid w:val="00A4576B"/>
    <w:rsid w:val="00B56BF9"/>
    <w:rsid w:val="00B8657A"/>
    <w:rsid w:val="00BD0B85"/>
    <w:rsid w:val="00CC3901"/>
    <w:rsid w:val="00D437A9"/>
    <w:rsid w:val="00E44A31"/>
    <w:rsid w:val="00EE16C7"/>
    <w:rsid w:val="00F2120C"/>
    <w:rsid w:val="00F62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j">
    <w:name w:val="pj"/>
    <w:basedOn w:val="a"/>
    <w:rsid w:val="00744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74434C"/>
  </w:style>
  <w:style w:type="character" w:customStyle="1" w:styleId="s2">
    <w:name w:val="s2"/>
    <w:basedOn w:val="a0"/>
    <w:rsid w:val="0074434C"/>
  </w:style>
  <w:style w:type="character" w:styleId="a3">
    <w:name w:val="Hyperlink"/>
    <w:basedOn w:val="a0"/>
    <w:uiPriority w:val="99"/>
    <w:semiHidden/>
    <w:unhideWhenUsed/>
    <w:rsid w:val="0074434C"/>
    <w:rPr>
      <w:color w:val="0000FF"/>
      <w:u w:val="single"/>
    </w:rPr>
  </w:style>
  <w:style w:type="paragraph" w:customStyle="1" w:styleId="pc">
    <w:name w:val="pc"/>
    <w:basedOn w:val="a"/>
    <w:rsid w:val="00744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74434C"/>
  </w:style>
  <w:style w:type="paragraph" w:styleId="a4">
    <w:name w:val="Normal (Web)"/>
    <w:basedOn w:val="a"/>
    <w:uiPriority w:val="99"/>
    <w:unhideWhenUsed/>
    <w:rsid w:val="00CC3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pert.minkult@gmail.com" TargetMode="External"/><Relationship Id="rId13" Type="http://schemas.openxmlformats.org/officeDocument/2006/relationships/hyperlink" Target="mailto:vokm2006@ratusha-vit.by" TargetMode="External"/><Relationship Id="rId18" Type="http://schemas.openxmlformats.org/officeDocument/2006/relationships/hyperlink" Target="mailto:makm@makm.by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ogilev@kraimog.belhost.by" TargetMode="External"/><Relationship Id="rId7" Type="http://schemas.openxmlformats.org/officeDocument/2006/relationships/hyperlink" Target="mailto:expert.minkult@gmail.com" TargetMode="External"/><Relationship Id="rId12" Type="http://schemas.openxmlformats.org/officeDocument/2006/relationships/hyperlink" Target="mailto:vokm2006@ratusha-vit.by" TargetMode="External"/><Relationship Id="rId17" Type="http://schemas.openxmlformats.org/officeDocument/2006/relationships/hyperlink" Target="mailto:info@grodno-museum.by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nfo@grodno-museum.by" TargetMode="External"/><Relationship Id="rId20" Type="http://schemas.openxmlformats.org/officeDocument/2006/relationships/hyperlink" Target="mailto:mogilev@kraimog.belhost.by" TargetMode="External"/><Relationship Id="rId1" Type="http://schemas.openxmlformats.org/officeDocument/2006/relationships/styles" Target="styles.xml"/><Relationship Id="rId6" Type="http://schemas.openxmlformats.org/officeDocument/2006/relationships/hyperlink" Target="mailto:expert.minkult@gmail.com" TargetMode="External"/><Relationship Id="rId11" Type="http://schemas.openxmlformats.org/officeDocument/2006/relationships/hyperlink" Target="mailto:spasionka@gmail.com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expert.minkult@gmail.com" TargetMode="External"/><Relationship Id="rId15" Type="http://schemas.openxmlformats.org/officeDocument/2006/relationships/hyperlink" Target="mailto:palacegomel@gomel-region.gov.by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brest_museum@brest.by" TargetMode="External"/><Relationship Id="rId19" Type="http://schemas.openxmlformats.org/officeDocument/2006/relationships/hyperlink" Target="mailto:makm@makm.by" TargetMode="External"/><Relationship Id="rId4" Type="http://schemas.openxmlformats.org/officeDocument/2006/relationships/hyperlink" Target="mailto:expert.minkult@gmail.com" TargetMode="External"/><Relationship Id="rId9" Type="http://schemas.openxmlformats.org/officeDocument/2006/relationships/hyperlink" Target="mailto:expert.minkult@gmail.com" TargetMode="External"/><Relationship Id="rId14" Type="http://schemas.openxmlformats.org/officeDocument/2006/relationships/hyperlink" Target="mailto:palacegomel@gomel-region.gov.by" TargetMode="External"/><Relationship Id="rId22" Type="http://schemas.openxmlformats.org/officeDocument/2006/relationships/hyperlink" Target="mailto:info@minskmuseum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2243</Words>
  <Characters>12788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Veronika</cp:lastModifiedBy>
  <cp:revision>4</cp:revision>
  <dcterms:created xsi:type="dcterms:W3CDTF">2024-09-10T06:48:00Z</dcterms:created>
  <dcterms:modified xsi:type="dcterms:W3CDTF">2025-08-07T13:36:00Z</dcterms:modified>
</cp:coreProperties>
</file>