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76" w:rsidRDefault="00976376" w:rsidP="00976376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976376" w:rsidRDefault="00976376" w:rsidP="00976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Протоколом заседания комиссии</w:t>
      </w:r>
    </w:p>
    <w:p w:rsidR="00976376" w:rsidRDefault="00976376" w:rsidP="00976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противодействию коррупции </w:t>
      </w:r>
    </w:p>
    <w:p w:rsidR="00976376" w:rsidRDefault="00976376" w:rsidP="00976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учреждения «Дом-интернат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376" w:rsidRDefault="00976376" w:rsidP="00976376">
      <w:pPr>
        <w:pStyle w:val="a3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престарелых и инвалидов «Шубино»</w:t>
      </w:r>
    </w:p>
    <w:p w:rsidR="000A3564" w:rsidRDefault="000A3564" w:rsidP="00976376">
      <w:pPr>
        <w:pStyle w:val="a3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28.12.2022 №6</w:t>
      </w:r>
    </w:p>
    <w:p w:rsidR="00976376" w:rsidRDefault="00976376" w:rsidP="009763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6376" w:rsidRDefault="00976376" w:rsidP="00976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976376" w:rsidRDefault="00976376" w:rsidP="00976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«Дом-интернат для престарелых и инвалидов «Шубино»</w:t>
      </w:r>
    </w:p>
    <w:p w:rsidR="00976376" w:rsidRDefault="00976376" w:rsidP="00976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 на 2023 год</w:t>
      </w:r>
    </w:p>
    <w:tbl>
      <w:tblPr>
        <w:tblStyle w:val="a4"/>
        <w:tblW w:w="0" w:type="auto"/>
        <w:tblLook w:val="04A0"/>
      </w:tblPr>
      <w:tblGrid>
        <w:gridCol w:w="675"/>
        <w:gridCol w:w="6717"/>
        <w:gridCol w:w="3697"/>
        <w:gridCol w:w="3697"/>
      </w:tblGrid>
      <w:tr w:rsidR="00976376" w:rsidTr="00976376">
        <w:tc>
          <w:tcPr>
            <w:tcW w:w="675" w:type="dxa"/>
          </w:tcPr>
          <w:p w:rsidR="00976376" w:rsidRDefault="00976376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6376" w:rsidRDefault="00976376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17" w:type="dxa"/>
          </w:tcPr>
          <w:p w:rsidR="00976376" w:rsidRDefault="00976376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3697" w:type="dxa"/>
          </w:tcPr>
          <w:p w:rsidR="00976376" w:rsidRDefault="00976376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697" w:type="dxa"/>
          </w:tcPr>
          <w:p w:rsidR="00976376" w:rsidRDefault="00976376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976376" w:rsidTr="00976376">
        <w:tc>
          <w:tcPr>
            <w:tcW w:w="675" w:type="dxa"/>
          </w:tcPr>
          <w:p w:rsidR="00976376" w:rsidRDefault="00114B7F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976376" w:rsidRDefault="00114B7F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комиссии по противодействию коррупции</w:t>
            </w:r>
          </w:p>
        </w:tc>
        <w:tc>
          <w:tcPr>
            <w:tcW w:w="3697" w:type="dxa"/>
          </w:tcPr>
          <w:p w:rsidR="00976376" w:rsidRDefault="00114B7F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697" w:type="dxa"/>
          </w:tcPr>
          <w:p w:rsidR="00976376" w:rsidRDefault="00114B7F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противодействию коррупции учреждения </w:t>
            </w:r>
          </w:p>
        </w:tc>
      </w:tr>
      <w:tr w:rsidR="00976376" w:rsidTr="00976376">
        <w:tc>
          <w:tcPr>
            <w:tcW w:w="675" w:type="dxa"/>
          </w:tcPr>
          <w:p w:rsidR="00976376" w:rsidRDefault="00114B7F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976376" w:rsidRDefault="00114B7F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внеплановых заседаний  комиссии</w:t>
            </w:r>
          </w:p>
        </w:tc>
        <w:tc>
          <w:tcPr>
            <w:tcW w:w="3697" w:type="dxa"/>
          </w:tcPr>
          <w:p w:rsidR="00976376" w:rsidRDefault="00114B7F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97" w:type="dxa"/>
          </w:tcPr>
          <w:p w:rsidR="00976376" w:rsidRDefault="00114B7F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 учреждения</w:t>
            </w:r>
          </w:p>
        </w:tc>
      </w:tr>
      <w:tr w:rsidR="00976376" w:rsidTr="00976376">
        <w:tc>
          <w:tcPr>
            <w:tcW w:w="675" w:type="dxa"/>
          </w:tcPr>
          <w:p w:rsidR="00976376" w:rsidRDefault="00114B7F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976376" w:rsidRDefault="008E4ABC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выступления работников правоохранительных органов перед коллективом по вопросам пресечения коррупционных правонарушений </w:t>
            </w:r>
          </w:p>
        </w:tc>
        <w:tc>
          <w:tcPr>
            <w:tcW w:w="3697" w:type="dxa"/>
          </w:tcPr>
          <w:p w:rsidR="00976376" w:rsidRPr="008E4ABC" w:rsidRDefault="008E4ABC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697" w:type="dxa"/>
          </w:tcPr>
          <w:p w:rsidR="00976376" w:rsidRDefault="008E4ABC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976376" w:rsidTr="00976376">
        <w:tc>
          <w:tcPr>
            <w:tcW w:w="675" w:type="dxa"/>
          </w:tcPr>
          <w:p w:rsidR="00976376" w:rsidRDefault="00114B7F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976376" w:rsidRDefault="008E4ABC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инвентаризаций  обеспечивать полную и точную </w:t>
            </w:r>
            <w:r w:rsidR="00FE46F2">
              <w:rPr>
                <w:rFonts w:ascii="Times New Roman" w:hAnsi="Times New Roman" w:cs="Times New Roman"/>
                <w:sz w:val="28"/>
                <w:szCs w:val="28"/>
              </w:rPr>
              <w:t xml:space="preserve">проверку  фактического наличия имущества; устанавливать причины  возникновения недостач и излишков и лиц, виновных в их возникновении. </w:t>
            </w:r>
          </w:p>
        </w:tc>
        <w:tc>
          <w:tcPr>
            <w:tcW w:w="3697" w:type="dxa"/>
          </w:tcPr>
          <w:p w:rsidR="00976376" w:rsidRDefault="00FE46F2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инвентаризации</w:t>
            </w:r>
          </w:p>
        </w:tc>
        <w:tc>
          <w:tcPr>
            <w:tcW w:w="3697" w:type="dxa"/>
          </w:tcPr>
          <w:p w:rsidR="00976376" w:rsidRDefault="00FE46F2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Инвентаризационная комиссия</w:t>
            </w:r>
          </w:p>
        </w:tc>
      </w:tr>
      <w:tr w:rsidR="00976376" w:rsidTr="00976376">
        <w:tc>
          <w:tcPr>
            <w:tcW w:w="675" w:type="dxa"/>
          </w:tcPr>
          <w:p w:rsidR="00976376" w:rsidRDefault="00114B7F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976376" w:rsidRDefault="00A0367A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по каждому выявленному нарушению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вопроса об ответственности как лиц, нарушавш</w:t>
            </w:r>
            <w:r w:rsidR="003022B6">
              <w:rPr>
                <w:rFonts w:ascii="Times New Roman" w:hAnsi="Times New Roman" w:cs="Times New Roman"/>
                <w:sz w:val="28"/>
                <w:szCs w:val="28"/>
              </w:rPr>
              <w:t>их законодательство</w:t>
            </w:r>
            <w:proofErr w:type="gramStart"/>
            <w:r w:rsidR="003022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022B6">
              <w:rPr>
                <w:rFonts w:ascii="Times New Roman" w:hAnsi="Times New Roman" w:cs="Times New Roman"/>
                <w:sz w:val="28"/>
                <w:szCs w:val="28"/>
              </w:rPr>
              <w:t xml:space="preserve"> так и лиц, бездействие которых способствовало этому нарушению </w:t>
            </w:r>
          </w:p>
        </w:tc>
        <w:tc>
          <w:tcPr>
            <w:tcW w:w="3697" w:type="dxa"/>
          </w:tcPr>
          <w:p w:rsidR="00976376" w:rsidRDefault="003022B6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3697" w:type="dxa"/>
          </w:tcPr>
          <w:p w:rsidR="00976376" w:rsidRDefault="003022B6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 учреждения</w:t>
            </w:r>
          </w:p>
        </w:tc>
      </w:tr>
      <w:tr w:rsidR="00976376" w:rsidTr="00976376">
        <w:tc>
          <w:tcPr>
            <w:tcW w:w="675" w:type="dxa"/>
          </w:tcPr>
          <w:p w:rsidR="00976376" w:rsidRDefault="00114B7F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717" w:type="dxa"/>
          </w:tcPr>
          <w:p w:rsidR="00976376" w:rsidRDefault="003022B6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работы по разъяснению в коллективе законодательства, направленного на укрепление  дисциплины и порядка, исключению случаев уголовно-наказуемых действий, связанных с нарушением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3697" w:type="dxa"/>
          </w:tcPr>
          <w:p w:rsidR="00976376" w:rsidRDefault="00BF1D71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97" w:type="dxa"/>
          </w:tcPr>
          <w:p w:rsidR="00976376" w:rsidRDefault="00BF1D71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 учреждения</w:t>
            </w:r>
          </w:p>
        </w:tc>
      </w:tr>
      <w:tr w:rsidR="00976376" w:rsidTr="00976376">
        <w:tc>
          <w:tcPr>
            <w:tcW w:w="675" w:type="dxa"/>
          </w:tcPr>
          <w:p w:rsidR="00976376" w:rsidRDefault="00BF1D71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7" w:type="dxa"/>
          </w:tcPr>
          <w:p w:rsidR="00976376" w:rsidRDefault="00BF1D71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систематического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порядка проведения осуществления закупок товаров (работ, услуг)</w:t>
            </w:r>
          </w:p>
        </w:tc>
        <w:tc>
          <w:tcPr>
            <w:tcW w:w="3697" w:type="dxa"/>
          </w:tcPr>
          <w:p w:rsidR="00976376" w:rsidRDefault="00BF1D71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697" w:type="dxa"/>
          </w:tcPr>
          <w:p w:rsidR="00976376" w:rsidRDefault="00CD6900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1D71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</w:tr>
      <w:tr w:rsidR="00BF1D71" w:rsidTr="00976376">
        <w:tc>
          <w:tcPr>
            <w:tcW w:w="675" w:type="dxa"/>
          </w:tcPr>
          <w:p w:rsidR="00BF1D71" w:rsidRDefault="00CD6900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17" w:type="dxa"/>
          </w:tcPr>
          <w:p w:rsidR="00BF1D71" w:rsidRDefault="00CD6900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государственного имущества, обоснованного расходования безвозмездной (спонсорской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помощи.</w:t>
            </w:r>
          </w:p>
        </w:tc>
        <w:tc>
          <w:tcPr>
            <w:tcW w:w="3697" w:type="dxa"/>
          </w:tcPr>
          <w:p w:rsidR="00BF1D71" w:rsidRDefault="00CD6900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BF1D71" w:rsidRDefault="00CD6900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 учреждения</w:t>
            </w:r>
          </w:p>
        </w:tc>
      </w:tr>
      <w:tr w:rsidR="00BF1D71" w:rsidTr="00976376">
        <w:tc>
          <w:tcPr>
            <w:tcW w:w="675" w:type="dxa"/>
          </w:tcPr>
          <w:p w:rsidR="00BF1D71" w:rsidRDefault="00CD6900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17" w:type="dxa"/>
          </w:tcPr>
          <w:p w:rsidR="00BF1D71" w:rsidRDefault="00CD6900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характеристик с прежних мест работы претендентов на должности связанные с материальной ответственностью.</w:t>
            </w:r>
          </w:p>
        </w:tc>
        <w:tc>
          <w:tcPr>
            <w:tcW w:w="3697" w:type="dxa"/>
          </w:tcPr>
          <w:p w:rsidR="00BF1D71" w:rsidRDefault="00CD6900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97" w:type="dxa"/>
          </w:tcPr>
          <w:p w:rsidR="00BF1D71" w:rsidRDefault="00CD6900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</w:tr>
      <w:tr w:rsidR="00FE46F2" w:rsidTr="00976376">
        <w:tc>
          <w:tcPr>
            <w:tcW w:w="675" w:type="dxa"/>
          </w:tcPr>
          <w:p w:rsidR="00FE46F2" w:rsidRDefault="00CD6900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17" w:type="dxa"/>
          </w:tcPr>
          <w:p w:rsidR="00FE46F2" w:rsidRDefault="00FE46F2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</w:t>
            </w:r>
            <w:r w:rsidR="00A0367A">
              <w:rPr>
                <w:rFonts w:ascii="Times New Roman" w:hAnsi="Times New Roman" w:cs="Times New Roman"/>
                <w:sz w:val="28"/>
                <w:szCs w:val="28"/>
              </w:rPr>
              <w:t xml:space="preserve">ждение плана работы комиссии по противодействию коррупции на 2024г. </w:t>
            </w:r>
          </w:p>
        </w:tc>
        <w:tc>
          <w:tcPr>
            <w:tcW w:w="3697" w:type="dxa"/>
          </w:tcPr>
          <w:p w:rsidR="00FE46F2" w:rsidRDefault="00A0367A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 года</w:t>
            </w:r>
          </w:p>
        </w:tc>
        <w:tc>
          <w:tcPr>
            <w:tcW w:w="3697" w:type="dxa"/>
          </w:tcPr>
          <w:p w:rsidR="00FE46F2" w:rsidRDefault="00A0367A" w:rsidP="00976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 учреждения</w:t>
            </w:r>
          </w:p>
        </w:tc>
      </w:tr>
    </w:tbl>
    <w:p w:rsidR="00976376" w:rsidRDefault="00976376" w:rsidP="009763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6376" w:rsidSect="00BF1D7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6376"/>
    <w:rsid w:val="000A3564"/>
    <w:rsid w:val="00114B7F"/>
    <w:rsid w:val="003022B6"/>
    <w:rsid w:val="008E4ABC"/>
    <w:rsid w:val="00976376"/>
    <w:rsid w:val="00A0367A"/>
    <w:rsid w:val="00AB091B"/>
    <w:rsid w:val="00BF1D71"/>
    <w:rsid w:val="00CD6900"/>
    <w:rsid w:val="00F71F3D"/>
    <w:rsid w:val="00FE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376"/>
    <w:pPr>
      <w:spacing w:after="0" w:line="240" w:lineRule="auto"/>
    </w:pPr>
  </w:style>
  <w:style w:type="table" w:styleId="a4">
    <w:name w:val="Table Grid"/>
    <w:basedOn w:val="a1"/>
    <w:uiPriority w:val="59"/>
    <w:rsid w:val="00976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2022-12-26T11:11:00Z</dcterms:created>
  <dcterms:modified xsi:type="dcterms:W3CDTF">2022-12-26T13:48:00Z</dcterms:modified>
</cp:coreProperties>
</file>