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44" w:rsidRPr="00B63436" w:rsidRDefault="001B7FEF" w:rsidP="001B7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63436">
        <w:rPr>
          <w:rFonts w:ascii="Times New Roman" w:hAnsi="Times New Roman" w:cs="Times New Roman"/>
          <w:sz w:val="28"/>
          <w:szCs w:val="24"/>
        </w:rPr>
        <w:t xml:space="preserve">В связи с наступлением осени дачный сезон подходит к концу, а </w:t>
      </w:r>
      <w:proofErr w:type="gramStart"/>
      <w:r w:rsidRPr="00B63436">
        <w:rPr>
          <w:rFonts w:ascii="Times New Roman" w:hAnsi="Times New Roman" w:cs="Times New Roman"/>
          <w:sz w:val="28"/>
          <w:szCs w:val="24"/>
        </w:rPr>
        <w:t>значит</w:t>
      </w:r>
      <w:proofErr w:type="gramEnd"/>
      <w:r w:rsidRPr="00B63436">
        <w:rPr>
          <w:rFonts w:ascii="Times New Roman" w:hAnsi="Times New Roman" w:cs="Times New Roman"/>
          <w:sz w:val="28"/>
          <w:szCs w:val="24"/>
        </w:rPr>
        <w:t xml:space="preserve"> граждане начнут наводить порядки на своих огородах и участках. Однако не все знают</w:t>
      </w:r>
      <w:r w:rsidR="00B63436">
        <w:rPr>
          <w:rFonts w:ascii="Times New Roman" w:hAnsi="Times New Roman" w:cs="Times New Roman"/>
          <w:sz w:val="28"/>
          <w:szCs w:val="24"/>
        </w:rPr>
        <w:t>,</w:t>
      </w:r>
      <w:r w:rsidRPr="00B63436">
        <w:rPr>
          <w:rFonts w:ascii="Times New Roman" w:hAnsi="Times New Roman" w:cs="Times New Roman"/>
          <w:sz w:val="28"/>
          <w:szCs w:val="24"/>
        </w:rPr>
        <w:t xml:space="preserve"> как правильно обращаться с образовавшимися отходами. Ветковская райинспекция природных ресурсов и охраны окружающей среды рекомендует следующее.</w:t>
      </w:r>
    </w:p>
    <w:p w:rsidR="001B7FEF" w:rsidRPr="00B63436" w:rsidRDefault="001B7FEF" w:rsidP="001B7FEF">
      <w:pPr>
        <w:pStyle w:val="ConsPlusNormal"/>
        <w:ind w:firstLine="539"/>
        <w:jc w:val="both"/>
        <w:rPr>
          <w:sz w:val="22"/>
        </w:rPr>
      </w:pPr>
      <w:r w:rsidRPr="00B63436">
        <w:rPr>
          <w:rFonts w:ascii="Times New Roman" w:hAnsi="Times New Roman" w:cs="Times New Roman"/>
          <w:sz w:val="28"/>
          <w:szCs w:val="24"/>
        </w:rPr>
        <w:tab/>
        <w:t xml:space="preserve">Заключить договора со специализированной организацией для вывоза и захоронения отходов. </w:t>
      </w:r>
      <w:proofErr w:type="gramStart"/>
      <w:r w:rsidRPr="00B63436">
        <w:rPr>
          <w:rFonts w:ascii="Times New Roman" w:hAnsi="Times New Roman" w:cs="Times New Roman"/>
          <w:sz w:val="28"/>
          <w:szCs w:val="24"/>
        </w:rPr>
        <w:t xml:space="preserve">Узнать графики вывоза и, разделив их на ВМР и ТКО, передавать их организации (основание: п. 3 статьи 17 Закона РБ «Об обращении с отходами» - </w:t>
      </w:r>
      <w:r w:rsidRPr="00B63436">
        <w:rPr>
          <w:rFonts w:ascii="Times New Roman" w:hAnsi="Times New Roman" w:cs="Times New Roman"/>
          <w:i/>
          <w:sz w:val="28"/>
          <w:szCs w:val="24"/>
        </w:rPr>
        <w:t>Физические лица, не являющиеся индивидуальными предпринимателями, обязаны обеспечивать сбор отходов и их разделение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</w:t>
      </w:r>
      <w:proofErr w:type="gramEnd"/>
      <w:r w:rsidRPr="00B63436">
        <w:rPr>
          <w:rFonts w:ascii="Times New Roman" w:hAnsi="Times New Roman" w:cs="Times New Roman"/>
          <w:i/>
          <w:sz w:val="28"/>
          <w:szCs w:val="24"/>
        </w:rPr>
        <w:t xml:space="preserve"> отходами, в том числе обязательными для соблюдения техническими нормативными правовыми актами, необходимые условия).</w:t>
      </w:r>
    </w:p>
    <w:p w:rsidR="001B7FEF" w:rsidRPr="00B63436" w:rsidRDefault="001B7FEF" w:rsidP="001B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3436">
        <w:rPr>
          <w:rFonts w:ascii="Times New Roman" w:hAnsi="Times New Roman" w:cs="Times New Roman"/>
          <w:sz w:val="28"/>
          <w:szCs w:val="24"/>
        </w:rPr>
        <w:t xml:space="preserve">Наличие ВМР в составе ТКО не допускается, т.к. это является нарушением </w:t>
      </w:r>
      <w:r w:rsidR="00B63436" w:rsidRPr="00B63436">
        <w:rPr>
          <w:rFonts w:ascii="Times New Roman" w:hAnsi="Times New Roman" w:cs="Times New Roman"/>
          <w:sz w:val="28"/>
          <w:szCs w:val="24"/>
        </w:rPr>
        <w:t xml:space="preserve">п.5 статьи 25 Закона РБ «Об обращении с отходами». </w:t>
      </w:r>
    </w:p>
    <w:p w:rsidR="00B63436" w:rsidRPr="00B63436" w:rsidRDefault="00B63436" w:rsidP="001B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3436">
        <w:rPr>
          <w:rFonts w:ascii="Times New Roman" w:hAnsi="Times New Roman" w:cs="Times New Roman"/>
          <w:sz w:val="28"/>
          <w:szCs w:val="24"/>
        </w:rPr>
        <w:tab/>
        <w:t xml:space="preserve">Административная ответственность за захоронение ВМР предусмотрена </w:t>
      </w:r>
      <w:proofErr w:type="gramStart"/>
      <w:r w:rsidRPr="00B63436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Pr="00B63436">
        <w:rPr>
          <w:rFonts w:ascii="Times New Roman" w:hAnsi="Times New Roman" w:cs="Times New Roman"/>
          <w:sz w:val="28"/>
          <w:szCs w:val="24"/>
        </w:rPr>
        <w:t>. 2 ст. 16.44 КоАП РБ и влечет наложение штрафа от 5 до 30 базовых величин (145-870 белорусских рублей).</w:t>
      </w:r>
    </w:p>
    <w:p w:rsidR="00B63436" w:rsidRDefault="00B63436" w:rsidP="001B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343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Так же, в соответствии с п. 12.10 ТКП 17.11-08-2020 (33040-33140) «Охрана окружающей среды и природопользование. Правила обращения с коммунальными отходами» (Далее – ТКП) </w:t>
      </w:r>
      <w:proofErr w:type="gramStart"/>
      <w:r>
        <w:rPr>
          <w:rFonts w:ascii="Times New Roman" w:hAnsi="Times New Roman" w:cs="Times New Roman"/>
          <w:sz w:val="28"/>
          <w:szCs w:val="24"/>
        </w:rPr>
        <w:t>растительные отходы, образующиеся в одноквартирных и блокированных жилых домах подлежат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компостированию, хранению и использованию собственниками этих отходов.</w:t>
      </w:r>
    </w:p>
    <w:p w:rsidR="00B63436" w:rsidRDefault="00B63436" w:rsidP="001B7F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ab/>
        <w:t>Вместе с тем, в соответствии с п.4.7 ТКП Сжигание коммунальных отходов населением не допускается, так как на основании п. 12 статьи 1 Закона РБ «Об обращении с отходами» сжигание отходов, не связанное с их использованием (получение энергии, продукции и т.д.) является обезвреживанием отходов. Так, в соответствии с п.1 статьи 29 обез</w:t>
      </w:r>
      <w:r w:rsidR="006A30D7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реживание отходов</w:t>
      </w:r>
      <w:r w:rsidR="006A30D7">
        <w:rPr>
          <w:rFonts w:ascii="Times New Roman" w:hAnsi="Times New Roman" w:cs="Times New Roman"/>
          <w:sz w:val="28"/>
          <w:szCs w:val="24"/>
        </w:rPr>
        <w:t xml:space="preserve"> </w:t>
      </w:r>
      <w:r w:rsidR="006A30D7" w:rsidRPr="006A30D7">
        <w:rPr>
          <w:rFonts w:ascii="Times New Roman" w:hAnsi="Times New Roman" w:cs="Times New Roman"/>
          <w:sz w:val="28"/>
        </w:rPr>
        <w:t>должно осуществляться только на объектах обезвреживания отходов, эксплуатация которых производится в соответствии с требованиями действующего законодательства.</w:t>
      </w:r>
    </w:p>
    <w:p w:rsidR="006A30D7" w:rsidRDefault="006A30D7" w:rsidP="001B7F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 нарушение законодательства об обращении с отходами предусмотрена административная ответственность по 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.3 статьи 16.44 КоАП РБ и влечет наложение штрафа до 30 базовых величин (870 белорусских рублей).</w:t>
      </w:r>
    </w:p>
    <w:p w:rsidR="004044D6" w:rsidRPr="00EC3CFC" w:rsidRDefault="004044D6" w:rsidP="001B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CFC">
        <w:rPr>
          <w:rFonts w:ascii="Times New Roman" w:hAnsi="Times New Roman" w:cs="Times New Roman"/>
          <w:color w:val="FF0000"/>
          <w:sz w:val="28"/>
        </w:rPr>
        <w:tab/>
      </w:r>
      <w:r w:rsidRPr="00EC3CFC">
        <w:rPr>
          <w:rFonts w:ascii="Times New Roman" w:hAnsi="Times New Roman" w:cs="Times New Roman"/>
          <w:sz w:val="28"/>
        </w:rPr>
        <w:t xml:space="preserve">Исходя из </w:t>
      </w:r>
      <w:r w:rsidR="00EC3CFC" w:rsidRPr="00EC3CFC">
        <w:rPr>
          <w:rFonts w:ascii="Times New Roman" w:hAnsi="Times New Roman" w:cs="Times New Roman"/>
          <w:sz w:val="28"/>
        </w:rPr>
        <w:t>изложенного,</w:t>
      </w:r>
      <w:r w:rsidRPr="00EC3CFC">
        <w:rPr>
          <w:rFonts w:ascii="Times New Roman" w:hAnsi="Times New Roman" w:cs="Times New Roman"/>
          <w:sz w:val="28"/>
        </w:rPr>
        <w:t xml:space="preserve"> Ветковская райинспекци</w:t>
      </w:r>
      <w:r w:rsidR="00EC3CFC" w:rsidRPr="00EC3CFC">
        <w:rPr>
          <w:rFonts w:ascii="Times New Roman" w:hAnsi="Times New Roman" w:cs="Times New Roman"/>
          <w:sz w:val="28"/>
        </w:rPr>
        <w:t>я</w:t>
      </w:r>
      <w:r w:rsidRPr="00EC3CFC">
        <w:rPr>
          <w:rFonts w:ascii="Times New Roman" w:hAnsi="Times New Roman" w:cs="Times New Roman"/>
          <w:sz w:val="28"/>
        </w:rPr>
        <w:t xml:space="preserve"> </w:t>
      </w:r>
      <w:r w:rsidRPr="00EC3CFC">
        <w:rPr>
          <w:rFonts w:ascii="Times New Roman" w:hAnsi="Times New Roman" w:cs="Times New Roman"/>
          <w:sz w:val="28"/>
          <w:szCs w:val="24"/>
        </w:rPr>
        <w:t>природных ресурсов и охраны окружающей среды</w:t>
      </w:r>
      <w:r w:rsidR="00EC3CFC" w:rsidRPr="00EC3CFC">
        <w:rPr>
          <w:rFonts w:ascii="Times New Roman" w:hAnsi="Times New Roman" w:cs="Times New Roman"/>
          <w:sz w:val="28"/>
          <w:szCs w:val="24"/>
        </w:rPr>
        <w:t xml:space="preserve"> призывает</w:t>
      </w:r>
      <w:r w:rsidRPr="00EC3CFC">
        <w:rPr>
          <w:rFonts w:ascii="Times New Roman" w:hAnsi="Times New Roman" w:cs="Times New Roman"/>
          <w:sz w:val="28"/>
          <w:szCs w:val="24"/>
        </w:rPr>
        <w:t xml:space="preserve"> </w:t>
      </w:r>
      <w:r w:rsidR="00EC3CFC" w:rsidRPr="00EC3CFC">
        <w:rPr>
          <w:rFonts w:ascii="Times New Roman" w:hAnsi="Times New Roman" w:cs="Times New Roman"/>
          <w:sz w:val="28"/>
          <w:szCs w:val="24"/>
        </w:rPr>
        <w:t>не только беречь природу, но и соблюдать законодательство Республики Беларусь</w:t>
      </w:r>
    </w:p>
    <w:sectPr w:rsidR="004044D6" w:rsidRPr="00EC3CFC" w:rsidSect="0073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EF"/>
    <w:rsid w:val="000A62F8"/>
    <w:rsid w:val="001B7FEF"/>
    <w:rsid w:val="00295163"/>
    <w:rsid w:val="003F02AC"/>
    <w:rsid w:val="004044D6"/>
    <w:rsid w:val="00682FD2"/>
    <w:rsid w:val="006A30D7"/>
    <w:rsid w:val="00730044"/>
    <w:rsid w:val="00B63436"/>
    <w:rsid w:val="00EC3CFC"/>
    <w:rsid w:val="00FB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User</cp:lastModifiedBy>
  <cp:revision>3</cp:revision>
  <dcterms:created xsi:type="dcterms:W3CDTF">2021-09-03T09:29:00Z</dcterms:created>
  <dcterms:modified xsi:type="dcterms:W3CDTF">2021-09-08T12:07:00Z</dcterms:modified>
</cp:coreProperties>
</file>