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84" w:rsidRPr="0085112A" w:rsidRDefault="00E71684" w:rsidP="00E716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pacing w:val="-14"/>
          <w:sz w:val="30"/>
          <w:szCs w:val="30"/>
        </w:rPr>
      </w:pPr>
      <w:bookmarkStart w:id="0" w:name="_GoBack"/>
      <w:bookmarkEnd w:id="0"/>
    </w:p>
    <w:p w:rsidR="0085112A" w:rsidRPr="0085112A" w:rsidRDefault="0085112A" w:rsidP="0085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85112A" w:rsidRPr="0085112A" w:rsidRDefault="0085112A" w:rsidP="0085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информационно-пропагандистских групп</w:t>
      </w:r>
    </w:p>
    <w:p w:rsidR="0085112A" w:rsidRPr="0085112A" w:rsidRDefault="0085112A" w:rsidP="0085112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21 января</w:t>
      </w:r>
      <w:r w:rsidRPr="0085112A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>
        <w:rPr>
          <w:rFonts w:ascii="Times New Roman" w:eastAsia="Calibri" w:hAnsi="Times New Roman" w:cs="Times New Roman"/>
          <w:sz w:val="30"/>
          <w:szCs w:val="30"/>
        </w:rPr>
        <w:t>21</w:t>
      </w:r>
      <w:r w:rsidRPr="0085112A">
        <w:rPr>
          <w:rFonts w:ascii="Times New Roman" w:eastAsia="Calibri" w:hAnsi="Times New Roman" w:cs="Times New Roman"/>
          <w:sz w:val="30"/>
          <w:szCs w:val="30"/>
        </w:rPr>
        <w:t>г.</w:t>
      </w:r>
    </w:p>
    <w:p w:rsidR="0085112A" w:rsidRPr="0085112A" w:rsidRDefault="0085112A" w:rsidP="008511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Дополнительная тема</w:t>
      </w:r>
    </w:p>
    <w:p w:rsidR="0085112A" w:rsidRPr="0085112A" w:rsidRDefault="0085112A" w:rsidP="00E71684">
      <w:pPr>
        <w:widowControl w:val="0"/>
        <w:suppressAutoHyphens/>
        <w:spacing w:after="12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</w:p>
    <w:p w:rsidR="00732E83" w:rsidRDefault="00E71684" w:rsidP="00732E83">
      <w:pPr>
        <w:widowControl w:val="0"/>
        <w:suppressAutoHyphens/>
        <w:spacing w:after="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  <w:r w:rsidRPr="0085112A"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  <w:t xml:space="preserve">100-ЛЕТИЮ СО ДНЯ РОЖДЕНИЯ </w:t>
      </w:r>
    </w:p>
    <w:p w:rsidR="00732E83" w:rsidRDefault="00E71684" w:rsidP="00732E83">
      <w:pPr>
        <w:widowControl w:val="0"/>
        <w:suppressAutoHyphens/>
        <w:spacing w:after="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  <w:r w:rsidRPr="0085112A"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  <w:t xml:space="preserve">НАРОДНЫХ ПИСАТЕЛЕЙ бсср </w:t>
      </w:r>
    </w:p>
    <w:p w:rsidR="00732E83" w:rsidRDefault="00E71684" w:rsidP="00732E83">
      <w:pPr>
        <w:widowControl w:val="0"/>
        <w:suppressAutoHyphens/>
        <w:spacing w:after="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  <w:r w:rsidRPr="0085112A"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  <w:t>иВАНА ШАМЯКИНА И ИВАНА МЕЛЕЖА</w:t>
      </w:r>
      <w:r w:rsidR="00732E83"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  <w:t xml:space="preserve"> </w:t>
      </w:r>
    </w:p>
    <w:p w:rsidR="00E71684" w:rsidRPr="0085112A" w:rsidRDefault="00732E83" w:rsidP="00732E83">
      <w:pPr>
        <w:widowControl w:val="0"/>
        <w:suppressAutoHyphens/>
        <w:spacing w:after="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  <w:t>посвящается…</w:t>
      </w:r>
    </w:p>
    <w:p w:rsidR="00E71684" w:rsidRPr="0085112A" w:rsidRDefault="00E71684" w:rsidP="00E71684">
      <w:pPr>
        <w:widowControl w:val="0"/>
        <w:suppressAutoHyphens/>
        <w:spacing w:after="12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</w:p>
    <w:p w:rsidR="004D72BD" w:rsidRPr="0085112A" w:rsidRDefault="007011D9" w:rsidP="000B1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Литературная жизнь </w:t>
      </w:r>
      <w:proofErr w:type="spellStart"/>
      <w:r w:rsidR="00B055D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Гомельщины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A574E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берет </w:t>
      </w:r>
      <w:r w:rsidR="00E7168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свои </w:t>
      </w:r>
      <w:r w:rsidR="00BA574E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истоки</w:t>
      </w:r>
      <w:r w:rsidR="004D72BD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далекого прошлого</w:t>
      </w:r>
      <w:r w:rsidR="00E7168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72BD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A574E" w:rsidRPr="0085112A" w:rsidRDefault="00B01DED" w:rsidP="000B1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Здесь жил и творил святой Кирилл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Туровский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здесь родились 4 народных писателя БССР – Иван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Мележ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Иван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</w:t>
      </w:r>
      <w:r w:rsidR="004E2EE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Иван Науменко и Андрей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Макаёнок</w:t>
      </w:r>
      <w:proofErr w:type="spellEnd"/>
      <w:r w:rsidR="00B055D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100-летие  </w:t>
      </w:r>
      <w:r w:rsidR="004E2EE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двоих</w:t>
      </w:r>
      <w:r w:rsidR="00B055D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из них мы отмечаем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этом году.</w:t>
      </w:r>
    </w:p>
    <w:p w:rsidR="003109CB" w:rsidRPr="0085112A" w:rsidRDefault="003109CB" w:rsidP="000B1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БИОГРАФИЯ И ТВОРЧЕСТВО НАРОДНОГО ПИСАТЕЛЯ БССР</w:t>
      </w:r>
      <w:r w:rsidR="00E716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И.П. ШАМЯКИНА</w:t>
      </w:r>
    </w:p>
    <w:p w:rsidR="003109CB" w:rsidRPr="0085112A" w:rsidRDefault="003109CB" w:rsidP="000B1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E1741" w:rsidRPr="0085112A" w:rsidRDefault="00067BD5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5112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4C82BD0" wp14:editId="5E458BE6">
            <wp:simplePos x="0" y="0"/>
            <wp:positionH relativeFrom="column">
              <wp:posOffset>92321</wp:posOffset>
            </wp:positionH>
            <wp:positionV relativeFrom="paragraph">
              <wp:posOffset>34863</wp:posOffset>
            </wp:positionV>
            <wp:extent cx="1450140" cy="1405028"/>
            <wp:effectExtent l="0" t="0" r="0" b="5080"/>
            <wp:wrapThrough wrapText="bothSides">
              <wp:wrapPolygon edited="0">
                <wp:start x="0" y="0"/>
                <wp:lineTo x="0" y="21385"/>
                <wp:lineTo x="21288" y="21385"/>
                <wp:lineTo x="21288" y="0"/>
                <wp:lineTo x="0" y="0"/>
              </wp:wrapPolygon>
            </wp:wrapThrough>
            <wp:docPr id="2" name="Рисунок 2" descr="D:\Шамякин\Шамякин И.П ФОТО\шамякін\шамякін\Копия 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мякин\Шамякин И.П ФОТО\шамякін\шамякін\Копия scan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40" cy="140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6A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Иван Петрович </w:t>
      </w:r>
      <w:proofErr w:type="spellStart"/>
      <w:r w:rsidR="00C236A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Шамякин</w:t>
      </w:r>
      <w:proofErr w:type="spellEnd"/>
      <w:r w:rsidR="00C236A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236A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родился </w:t>
      </w:r>
      <w:r w:rsidR="00B055D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="00C236A4" w:rsidRPr="0085112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30 января 2021</w:t>
      </w:r>
      <w:r w:rsidR="00264A71" w:rsidRPr="0085112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 </w:t>
      </w:r>
      <w:r w:rsidR="00C236A4" w:rsidRPr="0085112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г.</w:t>
      </w:r>
      <w:r w:rsidR="00C236A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деревне Корма Гомельского уезда Гомел</w:t>
      </w:r>
      <w:r w:rsidR="00264A7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ьской губернии (ныне </w:t>
      </w:r>
      <w:proofErr w:type="spellStart"/>
      <w:r w:rsidR="00264A7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Добрушский</w:t>
      </w:r>
      <w:proofErr w:type="spellEnd"/>
      <w:r w:rsidR="00C236A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 Гомельской области) в</w:t>
      </w:r>
      <w:r w:rsidR="00776DF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крестьянской семье. </w:t>
      </w:r>
      <w:r w:rsidR="00C236A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Семье приходилось часто переезжать с места на место. До пятого класса учился в д. </w:t>
      </w:r>
      <w:proofErr w:type="spellStart"/>
      <w:r w:rsidR="00C236A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Кравцовка</w:t>
      </w:r>
      <w:proofErr w:type="spellEnd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После окончания семи классов Маковской школы поступил в Гомельский техникум строительных материалов, где не только овладевал знаниями по специальности, но и начал писать стихи, стал активным членом литературного объединения при газете «Гомельская </w:t>
      </w:r>
      <w:r w:rsidR="00CE1741"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праўда</w:t>
      </w:r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CE1741"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:rsidR="00177ADD" w:rsidRPr="0085112A" w:rsidRDefault="0063116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1940 г.</w:t>
      </w:r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окончив техникум, женился и стал работать в </w:t>
      </w:r>
      <w:proofErr w:type="spellStart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райпромкомбинате</w:t>
      </w:r>
      <w:proofErr w:type="spellEnd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</w:t>
      </w:r>
      <w:proofErr w:type="spellStart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Белостока</w:t>
      </w:r>
      <w:proofErr w:type="spellEnd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F10B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скоре был призван в армию. Служил командиром орудия в 33-м отдельном зенитно-артиллерийском дивизионе в районе Мурманска, где его и застала война.</w:t>
      </w:r>
      <w:r w:rsidR="00177ADD"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177ADD" w:rsidRPr="0085112A" w:rsidRDefault="00177ADD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Вскоре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назначили комсоргом дивизиона. </w:t>
      </w:r>
      <w:r w:rsidR="00EF10B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ыпускал стенгазету, боевые листки. Тогда же начал публиковаться в армейских газетах.</w:t>
      </w:r>
      <w:r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177ADD" w:rsidRPr="0085112A" w:rsidRDefault="00177ADD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Воинскую часть, в которую входил 33-й отдельный зенитный дивизион, в начале 1945 г</w:t>
      </w:r>
      <w:r w:rsidR="00776DF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перебросили в Польшу (в Познань), а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потом в Германию. Там, на Одере, Иван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встретил Великую Победу.</w:t>
      </w:r>
    </w:p>
    <w:p w:rsidR="00177ADD" w:rsidRPr="0085112A" w:rsidRDefault="00177ADD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первых в советской литературе он начал разрабатывать тему Великой Отечественной войны. Первым же серьёзным произведением </w:t>
      </w:r>
      <w:proofErr w:type="spellStart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И.П.Шамякина</w:t>
      </w:r>
      <w:proofErr w:type="spellEnd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F10B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стала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повесть </w:t>
      </w:r>
      <w:r w:rsidR="003109CB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="003109CB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Пом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</w:t>
      </w:r>
      <w:r w:rsidR="003109CB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та»,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опубликованная в 1945 г</w:t>
      </w:r>
      <w:r w:rsidR="00776DF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белорусском журнале «Полымя». </w:t>
      </w:r>
    </w:p>
    <w:p w:rsidR="001A33E8" w:rsidRPr="0085112A" w:rsidRDefault="00EF10B0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демобилизации с октября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1945 до 1947 г</w:t>
      </w:r>
      <w:r w:rsidR="00776DF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работал 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преподавателем языка и литературы неполной средней школы в деревне </w:t>
      </w:r>
      <w:proofErr w:type="spellStart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Прокоповка</w:t>
      </w:r>
      <w:proofErr w:type="spellEnd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Тереховского</w:t>
      </w:r>
      <w:proofErr w:type="spellEnd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 В 1946 г</w:t>
      </w:r>
      <w:r w:rsidR="00776DF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поступил на заочное отделение Гомельского педагогического института</w:t>
      </w:r>
      <w:r w:rsidR="00AD044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D044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им.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В.Чкалова</w:t>
      </w:r>
      <w:proofErr w:type="spellEnd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Широкую известность Ивану </w:t>
      </w:r>
      <w:proofErr w:type="spellStart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Шамякину</w:t>
      </w:r>
      <w:proofErr w:type="spellEnd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принес первый роман – 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«Глубокое течение»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(1949, в 1956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инсценирован, в 2005</w:t>
      </w:r>
      <w:r w:rsidR="00AD044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экранизирован). В 1951 г</w:t>
      </w:r>
      <w:r w:rsidR="0034285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</w:t>
      </w:r>
      <w:r w:rsidR="00AD044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роман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Иван </w:t>
      </w:r>
      <w:proofErr w:type="spellStart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</w:t>
      </w:r>
      <w:proofErr w:type="spellEnd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получил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Государственную премию СССР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F0EA7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Работал старшим редактором Белорусского государственного издательства, главным редактором альманаха «Советская Отчизна».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1957 году появляется роман о жизни сельской интеллигенции под названием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Крыніцы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экранизированном режиссёром Иосифом Шульманом на киностудии «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Беларусьфильм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(1964). 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1957 г</w:t>
      </w:r>
      <w:r w:rsidR="0083743D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этот роман писатель </w:t>
      </w:r>
      <w:r w:rsidR="0034285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стал лауреатом 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Литературную премию имени </w:t>
      </w:r>
      <w:proofErr w:type="spellStart"/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Якуба</w:t>
      </w:r>
      <w:proofErr w:type="spellEnd"/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Колоса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44F84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Перу Ивана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принадлежит и самое масштабное в белорусской литературе произвед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ение о войне </w:t>
      </w:r>
      <w:r w:rsidR="0084054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пенталогия</w:t>
      </w:r>
      <w:proofErr w:type="spellEnd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Тревожное счастье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(1957-1965), основанная на фактах из собственной жизни писателя и судеб его близких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этот цикл вошли книги 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Неповторимая весна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(1957), 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Ночные зарницы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(1958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Огонь и снег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 «Поиски встречи»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(обе 1959), 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Мост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(1965). Популярными становятся романы И.</w:t>
      </w:r>
      <w:r w:rsidR="00BD7C2F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D7C2F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BD7C2F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Сэрца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 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далоні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(1963),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Снежныя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зімы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(1968),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«Атланты і 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карыятыды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(1974), посвящённые проблемам современной жизни.  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р</w:t>
      </w:r>
      <w:proofErr w:type="spellStart"/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оман</w:t>
      </w:r>
      <w:proofErr w:type="spellEnd"/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Сэрца</w:t>
      </w:r>
      <w:proofErr w:type="spellEnd"/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 дало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ні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</w:t>
      </w:r>
      <w:proofErr w:type="spellStart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пентологию</w:t>
      </w:r>
      <w:proofErr w:type="spellEnd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Трывожнае</w:t>
      </w:r>
      <w:proofErr w:type="spellEnd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шчасце</w:t>
      </w:r>
      <w:proofErr w:type="spellEnd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получил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Государственную премию  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БССР</w:t>
      </w:r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имени </w:t>
      </w:r>
      <w:proofErr w:type="spellStart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Якуба</w:t>
      </w:r>
      <w:proofErr w:type="spellEnd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Коласа.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Иван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 активным политиком. В 1963 г</w:t>
      </w:r>
      <w:r w:rsidR="0083743D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входил в состав белорусской делегации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XVIII сессии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Генеральной Ассамблеи ООН.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 депутатом Верховного Совета БССР (1963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1985),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председателем Верховного Совета БССР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(1971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1985), депутатом Верховного Совета СССР (1980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1989).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1990-е годы одна за другой вышли в </w:t>
      </w:r>
      <w:r w:rsidR="003C583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свет его повести 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Сатанинский тур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 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Повести Ивана Андреевича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 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Падение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 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Одна на подмостках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</w:t>
      </w:r>
      <w:r w:rsidR="003C583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Бумеранг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которых писатель поднял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проблему сохранения общечеловеческих духовных и моральных ценностей.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Выступил Иван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как историк. В романе 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Петроград-Брест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(1981-1983) раскрыты неизвестные страницы истории. В историческом романе 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Великая княгиня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написанном в 1996 г</w:t>
      </w:r>
      <w:r w:rsidR="0083743D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писатель поднимает проблему возвращения к Богу.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из-под пера Ивана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вышло 12 романов, 26 повестей, 10 пьес, несколько десятков рассказов, дневниковые записи, огромное количество статей, очерков.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 60 лет творческого пути вышли в свет 130 книг писателя общим тиражом свыше 25 млн. экземпляров.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Творчество Ивана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получило всенародное признание и любовь как в Беларуси, так и за ее пределами. Его романы, повести и рассказы переведены на многие языки мира. 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многим произведениям писателя созданы фильмы. </w:t>
      </w:r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 кинофильм «</w:t>
      </w:r>
      <w:proofErr w:type="spellStart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Вазьму</w:t>
      </w:r>
      <w:proofErr w:type="spellEnd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твой боль» в 1982 г. удостоен Государственной премии БССР</w:t>
      </w:r>
      <w:r w:rsidR="00044F8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области театрального искусства, кинем</w:t>
      </w:r>
      <w:r w:rsidR="00B055D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44F8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тографии, радио и телевидения. </w:t>
      </w:r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75162C" w:rsidRPr="0085112A" w:rsidRDefault="00E42F6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 14 октября 2004 г. Похоронен в Минске на Восточном кладбище.</w:t>
      </w:r>
      <w:r w:rsidR="0075162C" w:rsidRPr="008511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75162C" w:rsidRPr="0085112A" w:rsidRDefault="0075162C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F4396" w:rsidRPr="0085112A" w:rsidRDefault="009F4396" w:rsidP="000B177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F4396" w:rsidRPr="0085112A" w:rsidRDefault="009F4396" w:rsidP="000B1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112A">
        <w:rPr>
          <w:rFonts w:ascii="Times New Roman" w:hAnsi="Times New Roman" w:cs="Times New Roman"/>
          <w:b/>
          <w:sz w:val="30"/>
          <w:szCs w:val="30"/>
        </w:rPr>
        <w:t>БИОГРАФИЯ И ТВОРЧЕСТВО НАРОДНОГО ПИСАТЕЛЯ БССР И.П. МЕЛЕЖА</w:t>
      </w:r>
    </w:p>
    <w:p w:rsidR="00683EE4" w:rsidRPr="0085112A" w:rsidRDefault="00683EE4" w:rsidP="000B1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2D14DF61" wp14:editId="14CA6A80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1379220" cy="1838325"/>
            <wp:effectExtent l="0" t="0" r="0" b="9525"/>
            <wp:wrapThrough wrapText="bothSides">
              <wp:wrapPolygon edited="0">
                <wp:start x="0" y="0"/>
                <wp:lineTo x="0" y="21488"/>
                <wp:lineTo x="21182" y="21488"/>
                <wp:lineTo x="21182" y="0"/>
                <wp:lineTo x="0" y="0"/>
              </wp:wrapPolygon>
            </wp:wrapThrough>
            <wp:docPr id="1" name="Рисунок 1" descr="C:\Users\One\Pictures\mele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e\Pictures\melez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Иван Павлович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Мележ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родился </w:t>
      </w:r>
      <w:r w:rsidRPr="0085112A">
        <w:rPr>
          <w:rFonts w:ascii="Times New Roman" w:hAnsi="Times New Roman" w:cs="Times New Roman"/>
          <w:b/>
          <w:sz w:val="30"/>
          <w:szCs w:val="30"/>
          <w:u w:val="single"/>
        </w:rPr>
        <w:t>8 февраля 1921 г.</w:t>
      </w:r>
      <w:r w:rsidRPr="0085112A">
        <w:rPr>
          <w:rFonts w:ascii="Times New Roman" w:hAnsi="Times New Roman" w:cs="Times New Roman"/>
          <w:sz w:val="30"/>
          <w:szCs w:val="30"/>
        </w:rPr>
        <w:t xml:space="preserve"> в крестьянской семье. Отец 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Pr="0085112A">
        <w:rPr>
          <w:rFonts w:ascii="Times New Roman" w:hAnsi="Times New Roman" w:cs="Times New Roman"/>
          <w:sz w:val="30"/>
          <w:szCs w:val="30"/>
        </w:rPr>
        <w:t xml:space="preserve"> Павел Фёдорович, мать 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5112A">
        <w:rPr>
          <w:rFonts w:ascii="Times New Roman" w:hAnsi="Times New Roman" w:cs="Times New Roman"/>
          <w:sz w:val="30"/>
          <w:szCs w:val="30"/>
        </w:rPr>
        <w:t xml:space="preserve"> Мария Денисовна. Начальную школу окончил в Глинищах, школу-семилетку в Алексичах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Хойникского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района. В 1938 г. с отличием окончил среднюю школу в Хойниках, работал в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Хойникском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райкоме комсомола. В 1939г. поступил в Московский институт философии, литературы и истории, на первом курсе был призван в Советскую армию. 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Служил в 289 полку 192 горно-артиллерийской дивизии на Украине, в Карпатах. Летом 1940 г. принимал участие в освобождении Северной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Буковины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и Бессарабии.  Война застала в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г.Старый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Самбор Львовской области.  Воевал под Уманью, Николаевом, Лозовой, Р</w:t>
      </w:r>
      <w:r w:rsidR="00C5560A" w:rsidRPr="0085112A">
        <w:rPr>
          <w:rFonts w:ascii="Times New Roman" w:hAnsi="Times New Roman" w:cs="Times New Roman"/>
          <w:sz w:val="30"/>
          <w:szCs w:val="30"/>
        </w:rPr>
        <w:t>остовом-на-Дону, в декабре 1941</w:t>
      </w:r>
      <w:r w:rsidRPr="0085112A">
        <w:rPr>
          <w:rFonts w:ascii="Times New Roman" w:hAnsi="Times New Roman" w:cs="Times New Roman"/>
          <w:sz w:val="30"/>
          <w:szCs w:val="30"/>
        </w:rPr>
        <w:t xml:space="preserve">г. был ранен. В феврале-мае 1942 учился на курсах политработников и после </w:t>
      </w:r>
      <w:r w:rsidRPr="0085112A">
        <w:rPr>
          <w:rFonts w:ascii="Times New Roman" w:hAnsi="Times New Roman" w:cs="Times New Roman"/>
          <w:sz w:val="30"/>
          <w:szCs w:val="30"/>
        </w:rPr>
        <w:lastRenderedPageBreak/>
        <w:t xml:space="preserve">окончания был откомандирован в 51-ю стрелковую дивизию сотрудником газеты «Красноармейская правда». 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20 июня 1942 под Ростовом </w:t>
      </w:r>
      <w:r w:rsidR="00C5560A" w:rsidRPr="0085112A">
        <w:rPr>
          <w:rFonts w:ascii="Times New Roman" w:hAnsi="Times New Roman" w:cs="Times New Roman"/>
          <w:sz w:val="30"/>
          <w:szCs w:val="30"/>
        </w:rPr>
        <w:t xml:space="preserve">вновь </w:t>
      </w:r>
      <w:r w:rsidRPr="0085112A">
        <w:rPr>
          <w:rFonts w:ascii="Times New Roman" w:hAnsi="Times New Roman" w:cs="Times New Roman"/>
          <w:sz w:val="30"/>
          <w:szCs w:val="30"/>
        </w:rPr>
        <w:t>был тяжело ранен. Лечился в госпиталях. Потом попал в Бугуруслан, где преподавал военную подготовку и заочно учился на литературном факультете М</w:t>
      </w:r>
      <w:r w:rsidR="000440B1" w:rsidRPr="0085112A">
        <w:rPr>
          <w:rFonts w:ascii="Times New Roman" w:hAnsi="Times New Roman" w:cs="Times New Roman"/>
          <w:sz w:val="30"/>
          <w:szCs w:val="30"/>
        </w:rPr>
        <w:t>олдавского пединститута. В 1943</w:t>
      </w:r>
      <w:r w:rsidRPr="0085112A">
        <w:rPr>
          <w:rFonts w:ascii="Times New Roman" w:hAnsi="Times New Roman" w:cs="Times New Roman"/>
          <w:sz w:val="30"/>
          <w:szCs w:val="30"/>
        </w:rPr>
        <w:t xml:space="preserve">г. переехал в Подмосковье,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ст.Сходн</w:t>
      </w:r>
      <w:r w:rsidR="000440B1" w:rsidRPr="0085112A"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="000440B1" w:rsidRPr="0085112A">
        <w:rPr>
          <w:rFonts w:ascii="Times New Roman" w:hAnsi="Times New Roman" w:cs="Times New Roman"/>
          <w:sz w:val="30"/>
          <w:szCs w:val="30"/>
        </w:rPr>
        <w:t>, где преподавал в БГУ. В 1944</w:t>
      </w:r>
      <w:r w:rsidRPr="0085112A">
        <w:rPr>
          <w:rFonts w:ascii="Times New Roman" w:hAnsi="Times New Roman" w:cs="Times New Roman"/>
          <w:sz w:val="30"/>
          <w:szCs w:val="30"/>
        </w:rPr>
        <w:t xml:space="preserve">г. вместе с университетом вернулся в Беларусь, </w:t>
      </w:r>
      <w:r w:rsidR="000440B1" w:rsidRPr="0085112A">
        <w:rPr>
          <w:rFonts w:ascii="Times New Roman" w:hAnsi="Times New Roman" w:cs="Times New Roman"/>
          <w:sz w:val="30"/>
          <w:szCs w:val="30"/>
        </w:rPr>
        <w:t>в Минск. Заочно закончил в 1945</w:t>
      </w:r>
      <w:r w:rsidRPr="0085112A">
        <w:rPr>
          <w:rFonts w:ascii="Times New Roman" w:hAnsi="Times New Roman" w:cs="Times New Roman"/>
          <w:sz w:val="30"/>
          <w:szCs w:val="30"/>
        </w:rPr>
        <w:t>г. БГУ, учился в аспирантуре, одновременно работал в журнале «Полымя»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После окончания аспирантуры работал в БГУ старшим преподавателем белорусской литературы. С августа 1950г. 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5112A">
        <w:rPr>
          <w:rFonts w:ascii="Times New Roman" w:hAnsi="Times New Roman" w:cs="Times New Roman"/>
          <w:sz w:val="30"/>
          <w:szCs w:val="30"/>
        </w:rPr>
        <w:t xml:space="preserve"> консультантом отдела пропаганды и агитации по вопросам литературы ЦК КПБ. </w:t>
      </w:r>
    </w:p>
    <w:p w:rsidR="009F4396" w:rsidRPr="0085112A" w:rsidRDefault="009F4396" w:rsidP="00C556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>С 1966 года секретарь, в 1971</w:t>
      </w:r>
      <w:r w:rsidR="000440B1" w:rsidRPr="0085112A">
        <w:rPr>
          <w:rFonts w:ascii="Times New Roman" w:hAnsi="Times New Roman" w:cs="Times New Roman"/>
          <w:sz w:val="30"/>
          <w:szCs w:val="30"/>
        </w:rPr>
        <w:t>-</w:t>
      </w:r>
      <w:r w:rsidRPr="0085112A">
        <w:rPr>
          <w:rFonts w:ascii="Times New Roman" w:hAnsi="Times New Roman" w:cs="Times New Roman"/>
          <w:sz w:val="30"/>
          <w:szCs w:val="30"/>
        </w:rPr>
        <w:t>1974 гг. заместитель председателя правления Союза писателей БССР. Депутат Верховного Совета БССР (1967</w:t>
      </w:r>
      <w:r w:rsidR="000440B1" w:rsidRPr="0085112A">
        <w:rPr>
          <w:rFonts w:ascii="Times New Roman" w:hAnsi="Times New Roman" w:cs="Times New Roman"/>
          <w:sz w:val="30"/>
          <w:szCs w:val="30"/>
        </w:rPr>
        <w:t>-</w:t>
      </w:r>
      <w:r w:rsidRPr="0085112A">
        <w:rPr>
          <w:rFonts w:ascii="Times New Roman" w:hAnsi="Times New Roman" w:cs="Times New Roman"/>
          <w:sz w:val="30"/>
          <w:szCs w:val="30"/>
        </w:rPr>
        <w:t xml:space="preserve">1976). Был председателем правления Белорусского отделения общества «СССР — Франция», председателем Белорусского комитета защиты мира, членом Всемирного совета мира. </w:t>
      </w:r>
    </w:p>
    <w:p w:rsidR="00D3454A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>Печататься Иван Павлович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5112A">
        <w:rPr>
          <w:rFonts w:ascii="Times New Roman" w:hAnsi="Times New Roman" w:cs="Times New Roman"/>
          <w:sz w:val="30"/>
          <w:szCs w:val="30"/>
        </w:rPr>
        <w:t xml:space="preserve">начал в 1930-е г. </w:t>
      </w:r>
      <w:r w:rsidR="00D3454A" w:rsidRPr="0085112A">
        <w:rPr>
          <w:rFonts w:ascii="Times New Roman" w:hAnsi="Times New Roman" w:cs="Times New Roman"/>
          <w:sz w:val="30"/>
          <w:szCs w:val="30"/>
        </w:rPr>
        <w:t>В</w:t>
      </w:r>
      <w:r w:rsidRPr="0085112A">
        <w:rPr>
          <w:rFonts w:ascii="Times New Roman" w:hAnsi="Times New Roman" w:cs="Times New Roman"/>
          <w:sz w:val="30"/>
          <w:szCs w:val="30"/>
        </w:rPr>
        <w:t xml:space="preserve"> 1933 </w:t>
      </w:r>
      <w:r w:rsidR="000440B1" w:rsidRPr="0085112A">
        <w:rPr>
          <w:rFonts w:ascii="Times New Roman" w:hAnsi="Times New Roman" w:cs="Times New Roman"/>
          <w:sz w:val="30"/>
          <w:szCs w:val="30"/>
        </w:rPr>
        <w:t>-</w:t>
      </w:r>
      <w:r w:rsidRPr="0085112A">
        <w:rPr>
          <w:rFonts w:ascii="Times New Roman" w:hAnsi="Times New Roman" w:cs="Times New Roman"/>
          <w:sz w:val="30"/>
          <w:szCs w:val="30"/>
        </w:rPr>
        <w:t xml:space="preserve">г. участвовал в конкурсе, объявленным журналом «Искры Ильича» на лучший рассказ по рисункам под названием «Приключения на границе».  Рассказ был признан одним из лучших. 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>Первые рассказы написал в тбилисском госпитале. В 1945 г. в газете «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Звязда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» вышел рассказ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Сустрэча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ў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шпіталі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».</w:t>
      </w:r>
      <w:r w:rsidRPr="0085112A">
        <w:rPr>
          <w:rFonts w:ascii="Times New Roman" w:hAnsi="Times New Roman" w:cs="Times New Roman"/>
          <w:sz w:val="30"/>
          <w:szCs w:val="30"/>
        </w:rPr>
        <w:t xml:space="preserve"> В 1946 г. издан первый сборник рассказов 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«У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завіруху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».</w:t>
      </w:r>
      <w:r w:rsidRPr="0085112A">
        <w:rPr>
          <w:rFonts w:ascii="Times New Roman" w:hAnsi="Times New Roman" w:cs="Times New Roman"/>
          <w:sz w:val="30"/>
          <w:szCs w:val="30"/>
        </w:rPr>
        <w:t xml:space="preserve"> В 1948 г. вышел второй сборник прозы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Гарачы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жнівень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».</w:t>
      </w:r>
      <w:r w:rsidRPr="0085112A">
        <w:rPr>
          <w:rFonts w:ascii="Times New Roman" w:hAnsi="Times New Roman" w:cs="Times New Roman"/>
          <w:sz w:val="30"/>
          <w:szCs w:val="30"/>
        </w:rPr>
        <w:t xml:space="preserve"> В 1947—1952 гг. написал роман 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«Минское направление» </w:t>
      </w:r>
      <w:r w:rsidRPr="0085112A">
        <w:rPr>
          <w:rFonts w:ascii="Times New Roman" w:hAnsi="Times New Roman" w:cs="Times New Roman"/>
          <w:sz w:val="30"/>
          <w:szCs w:val="30"/>
        </w:rPr>
        <w:t xml:space="preserve">(1952). </w:t>
      </w:r>
      <w:proofErr w:type="gramStart"/>
      <w:r w:rsidRPr="0085112A">
        <w:rPr>
          <w:rFonts w:ascii="Times New Roman" w:hAnsi="Times New Roman" w:cs="Times New Roman"/>
          <w:sz w:val="30"/>
          <w:szCs w:val="30"/>
        </w:rPr>
        <w:t>Автор  сборников</w:t>
      </w:r>
      <w:proofErr w:type="gramEnd"/>
      <w:r w:rsidRPr="0085112A">
        <w:rPr>
          <w:rFonts w:ascii="Times New Roman" w:hAnsi="Times New Roman" w:cs="Times New Roman"/>
          <w:sz w:val="30"/>
          <w:szCs w:val="30"/>
        </w:rPr>
        <w:t xml:space="preserve"> прозы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Блізкае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далёкае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 (1954),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«У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гарах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дажджы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85112A">
        <w:rPr>
          <w:rFonts w:ascii="Times New Roman" w:hAnsi="Times New Roman" w:cs="Times New Roman"/>
          <w:sz w:val="30"/>
          <w:szCs w:val="30"/>
        </w:rPr>
        <w:t>(1957</w:t>
      </w:r>
      <w:r w:rsidRPr="0085112A">
        <w:rPr>
          <w:rFonts w:ascii="Times New Roman" w:hAnsi="Times New Roman" w:cs="Times New Roman"/>
          <w:b/>
          <w:sz w:val="30"/>
          <w:szCs w:val="30"/>
        </w:rPr>
        <w:t>), 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Што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ён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за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чалавек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85112A">
        <w:rPr>
          <w:rFonts w:ascii="Times New Roman" w:hAnsi="Times New Roman" w:cs="Times New Roman"/>
          <w:sz w:val="30"/>
          <w:szCs w:val="30"/>
        </w:rPr>
        <w:t xml:space="preserve">(1961).  Пробовал себя в драматургии,  написал три пьесы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Пакуль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вы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маладыя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,  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Дні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нашага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нараджэння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,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Хто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прыйшоў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уночы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, которые были поставлены в разных театрах. 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Центральное место в творчестве Ивана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Мележа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занимает трилогия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Палеская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хрон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85112A">
        <w:rPr>
          <w:rFonts w:ascii="Times New Roman" w:hAnsi="Times New Roman" w:cs="Times New Roman"/>
          <w:b/>
          <w:sz w:val="30"/>
          <w:szCs w:val="30"/>
        </w:rPr>
        <w:t>ка»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. Состо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ит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и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з трех романов</w:t>
      </w:r>
      <w:r w:rsidRPr="0085112A">
        <w:rPr>
          <w:rFonts w:ascii="Times New Roman" w:hAnsi="Times New Roman" w:cs="Times New Roman"/>
          <w:sz w:val="30"/>
          <w:szCs w:val="30"/>
        </w:rPr>
        <w:t xml:space="preserve"> </w:t>
      </w:r>
      <w:r w:rsidRPr="0085112A">
        <w:rPr>
          <w:rFonts w:ascii="Times New Roman" w:hAnsi="Times New Roman" w:cs="Times New Roman"/>
          <w:b/>
          <w:sz w:val="30"/>
          <w:szCs w:val="30"/>
        </w:rPr>
        <w:t>«Люд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зі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на б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алоце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85112A">
        <w:rPr>
          <w:rFonts w:ascii="Times New Roman" w:hAnsi="Times New Roman" w:cs="Times New Roman"/>
          <w:sz w:val="30"/>
          <w:szCs w:val="30"/>
        </w:rPr>
        <w:t>(1962),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Подых навальніцы</w:t>
      </w:r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 (1966)</w:t>
      </w:r>
      <w:r w:rsidRPr="0085112A">
        <w:rPr>
          <w:rFonts w:ascii="Times New Roman" w:hAnsi="Times New Roman" w:cs="Times New Roman"/>
          <w:b/>
          <w:sz w:val="30"/>
          <w:szCs w:val="30"/>
        </w:rPr>
        <w:t>, «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Завеі, снежань</w:t>
      </w:r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 (1978,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неокончен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). Действие происходит в родных для писателя местах. В ней описана жизнь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полесской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деревни 1920—1930-х годов — трудности перехода к социализму, коллективизация, раскулачивание. </w:t>
      </w:r>
    </w:p>
    <w:p w:rsidR="006573E1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В 1982 г. режиссером В. Туровым и Д. Зайцевым по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Полесской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хронике»</w:t>
      </w:r>
      <w:r w:rsidRPr="0085112A">
        <w:rPr>
          <w:rFonts w:ascii="Times New Roman" w:hAnsi="Times New Roman" w:cs="Times New Roman"/>
          <w:sz w:val="30"/>
          <w:szCs w:val="30"/>
        </w:rPr>
        <w:t xml:space="preserve"> поставлен художественный фильм </w:t>
      </w:r>
      <w:r w:rsidRPr="0085112A">
        <w:rPr>
          <w:rFonts w:ascii="Times New Roman" w:hAnsi="Times New Roman" w:cs="Times New Roman"/>
          <w:b/>
          <w:sz w:val="30"/>
          <w:szCs w:val="30"/>
        </w:rPr>
        <w:t>«Люд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зі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на б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алоце</w:t>
      </w:r>
      <w:r w:rsidRPr="0085112A">
        <w:rPr>
          <w:rFonts w:ascii="Times New Roman" w:hAnsi="Times New Roman" w:cs="Times New Roman"/>
          <w:b/>
          <w:sz w:val="30"/>
          <w:szCs w:val="30"/>
        </w:rPr>
        <w:t>»,</w:t>
      </w:r>
      <w:r w:rsidRPr="0085112A">
        <w:rPr>
          <w:rFonts w:ascii="Times New Roman" w:hAnsi="Times New Roman" w:cs="Times New Roman"/>
          <w:sz w:val="30"/>
          <w:szCs w:val="30"/>
        </w:rPr>
        <w:t xml:space="preserve"> удостоенный в 1984 г. Государственной премии СССР, в 1983 экранизирован роман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Подых навальніцы</w:t>
      </w:r>
      <w:r w:rsidRPr="0085112A">
        <w:rPr>
          <w:rFonts w:ascii="Times New Roman" w:hAnsi="Times New Roman" w:cs="Times New Roman"/>
          <w:b/>
          <w:sz w:val="30"/>
          <w:szCs w:val="30"/>
        </w:rPr>
        <w:t>».</w:t>
      </w:r>
    </w:p>
    <w:p w:rsidR="00683EE4" w:rsidRPr="0085112A" w:rsidRDefault="009F4396" w:rsidP="004677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lastRenderedPageBreak/>
        <w:t xml:space="preserve">Умер </w:t>
      </w:r>
      <w:r w:rsidR="00467731" w:rsidRPr="0085112A">
        <w:rPr>
          <w:rFonts w:ascii="Times New Roman" w:hAnsi="Times New Roman" w:cs="Times New Roman"/>
          <w:sz w:val="30"/>
          <w:szCs w:val="30"/>
        </w:rPr>
        <w:t xml:space="preserve">Иван Павлович </w:t>
      </w:r>
      <w:r w:rsidRPr="0085112A">
        <w:rPr>
          <w:rFonts w:ascii="Times New Roman" w:hAnsi="Times New Roman" w:cs="Times New Roman"/>
          <w:sz w:val="30"/>
          <w:szCs w:val="30"/>
        </w:rPr>
        <w:t xml:space="preserve">9 августа 1976 </w:t>
      </w:r>
      <w:r w:rsidR="00467731" w:rsidRPr="0085112A">
        <w:rPr>
          <w:rFonts w:ascii="Times New Roman" w:hAnsi="Times New Roman" w:cs="Times New Roman"/>
          <w:sz w:val="30"/>
          <w:szCs w:val="30"/>
        </w:rPr>
        <w:t xml:space="preserve">года </w:t>
      </w:r>
      <w:r w:rsidRPr="0085112A">
        <w:rPr>
          <w:rFonts w:ascii="Times New Roman" w:hAnsi="Times New Roman" w:cs="Times New Roman"/>
          <w:sz w:val="30"/>
          <w:szCs w:val="30"/>
        </w:rPr>
        <w:t>от сердечного приступа. Похоронен на Восточном кладбище Минска.</w:t>
      </w:r>
      <w:r w:rsidR="00683EE4" w:rsidRPr="0085112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В 1980 году Союзом писателей Белорусской ССР была учреждена литературная премия имени Ивана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Мележа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>.</w:t>
      </w:r>
    </w:p>
    <w:p w:rsidR="00467731" w:rsidRPr="0085112A" w:rsidRDefault="00467731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D72BD" w:rsidRPr="0085112A" w:rsidRDefault="0066605B" w:rsidP="000B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Лучшие литературные традиции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>, заложенные талантливыми предшественниками, достойно продолжают современные мастера художественного слова.</w:t>
      </w:r>
    </w:p>
    <w:p w:rsidR="004D72BD" w:rsidRPr="0085112A" w:rsidRDefault="00902405" w:rsidP="000B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>Значительную</w:t>
      </w:r>
      <w:r w:rsidR="004D72BD" w:rsidRPr="0085112A">
        <w:rPr>
          <w:rFonts w:ascii="Times New Roman" w:hAnsi="Times New Roman" w:cs="Times New Roman"/>
          <w:sz w:val="30"/>
          <w:szCs w:val="30"/>
        </w:rPr>
        <w:t xml:space="preserve"> работу в этом направлении проводят </w:t>
      </w:r>
      <w:r w:rsidR="004D72BD" w:rsidRPr="0085112A">
        <w:rPr>
          <w:rFonts w:ascii="Times New Roman" w:hAnsi="Times New Roman" w:cs="Times New Roman"/>
          <w:b/>
          <w:sz w:val="30"/>
          <w:szCs w:val="30"/>
        </w:rPr>
        <w:t>6</w:t>
      </w:r>
      <w:r w:rsidR="00C408A5" w:rsidRPr="0085112A">
        <w:rPr>
          <w:rFonts w:ascii="Times New Roman" w:hAnsi="Times New Roman" w:cs="Times New Roman"/>
          <w:b/>
          <w:sz w:val="30"/>
          <w:szCs w:val="30"/>
        </w:rPr>
        <w:t>4</w:t>
      </w:r>
      <w:r w:rsidR="004D72BD" w:rsidRPr="0085112A">
        <w:rPr>
          <w:rFonts w:ascii="Times New Roman" w:hAnsi="Times New Roman" w:cs="Times New Roman"/>
          <w:sz w:val="30"/>
          <w:szCs w:val="30"/>
        </w:rPr>
        <w:t xml:space="preserve"> писател</w:t>
      </w:r>
      <w:r w:rsidR="00C408A5" w:rsidRPr="0085112A">
        <w:rPr>
          <w:rFonts w:ascii="Times New Roman" w:hAnsi="Times New Roman" w:cs="Times New Roman"/>
          <w:sz w:val="30"/>
          <w:szCs w:val="30"/>
        </w:rPr>
        <w:t>я</w:t>
      </w:r>
      <w:r w:rsidR="004D72BD" w:rsidRPr="0085112A">
        <w:rPr>
          <w:rFonts w:ascii="Times New Roman" w:hAnsi="Times New Roman" w:cs="Times New Roman"/>
          <w:sz w:val="30"/>
          <w:szCs w:val="30"/>
        </w:rPr>
        <w:t xml:space="preserve"> </w:t>
      </w:r>
      <w:r w:rsidR="0066605B" w:rsidRPr="0085112A">
        <w:rPr>
          <w:rFonts w:ascii="Times New Roman" w:hAnsi="Times New Roman" w:cs="Times New Roman"/>
          <w:sz w:val="30"/>
          <w:szCs w:val="30"/>
        </w:rPr>
        <w:t>области</w:t>
      </w:r>
      <w:r w:rsidR="004D72BD" w:rsidRPr="0085112A">
        <w:rPr>
          <w:rFonts w:ascii="Times New Roman" w:hAnsi="Times New Roman" w:cs="Times New Roman"/>
          <w:sz w:val="30"/>
          <w:szCs w:val="30"/>
        </w:rPr>
        <w:t>, являющихся членами самой авторитетной и многочисленной писательской организации</w:t>
      </w:r>
      <w:r w:rsidR="0066605B" w:rsidRPr="0085112A">
        <w:rPr>
          <w:rFonts w:ascii="Times New Roman" w:hAnsi="Times New Roman" w:cs="Times New Roman"/>
          <w:sz w:val="30"/>
          <w:szCs w:val="30"/>
        </w:rPr>
        <w:t xml:space="preserve"> региона </w:t>
      </w:r>
      <w:r w:rsidR="004D72BD" w:rsidRPr="0085112A">
        <w:rPr>
          <w:rFonts w:ascii="Times New Roman" w:hAnsi="Times New Roman" w:cs="Times New Roman"/>
          <w:sz w:val="30"/>
          <w:szCs w:val="30"/>
        </w:rPr>
        <w:t xml:space="preserve">– </w:t>
      </w:r>
      <w:r w:rsidR="004D72BD" w:rsidRPr="0085112A">
        <w:rPr>
          <w:rFonts w:ascii="Times New Roman" w:hAnsi="Times New Roman" w:cs="Times New Roman"/>
          <w:b/>
          <w:sz w:val="30"/>
          <w:szCs w:val="30"/>
        </w:rPr>
        <w:t xml:space="preserve">Гомельского областного отделения </w:t>
      </w:r>
      <w:r w:rsidR="00B072D8" w:rsidRPr="0085112A">
        <w:rPr>
          <w:rFonts w:ascii="Times New Roman" w:hAnsi="Times New Roman" w:cs="Times New Roman"/>
          <w:b/>
          <w:sz w:val="30"/>
          <w:szCs w:val="30"/>
        </w:rPr>
        <w:t>общественного объединения</w:t>
      </w:r>
      <w:r w:rsidR="004D72BD" w:rsidRPr="0085112A">
        <w:rPr>
          <w:rFonts w:ascii="Times New Roman" w:hAnsi="Times New Roman" w:cs="Times New Roman"/>
          <w:b/>
          <w:sz w:val="30"/>
          <w:szCs w:val="30"/>
        </w:rPr>
        <w:t xml:space="preserve"> «Союз писателей Беларуси»</w:t>
      </w:r>
      <w:r w:rsidR="00B072D8" w:rsidRPr="0085112A">
        <w:rPr>
          <w:rFonts w:ascii="Times New Roman" w:hAnsi="Times New Roman" w:cs="Times New Roman"/>
          <w:sz w:val="30"/>
          <w:szCs w:val="30"/>
        </w:rPr>
        <w:t xml:space="preserve"> (далее – ГОО ОО «СПБ»)</w:t>
      </w:r>
      <w:r w:rsidR="004D72BD" w:rsidRPr="0085112A">
        <w:rPr>
          <w:rFonts w:ascii="Times New Roman" w:hAnsi="Times New Roman" w:cs="Times New Roman"/>
          <w:sz w:val="30"/>
          <w:szCs w:val="30"/>
        </w:rPr>
        <w:t xml:space="preserve">, которую возглавляет  известный белорусский прозаик, публицист, драматург, главный редактор ряда литературных изданий Владимир Гаврилович.  </w:t>
      </w:r>
    </w:p>
    <w:p w:rsidR="004D72BD" w:rsidRPr="0085112A" w:rsidRDefault="004D72BD" w:rsidP="000B17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           Успехи современной литературной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во всех </w:t>
      </w:r>
      <w:r w:rsidR="0066605B" w:rsidRPr="0085112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5112A">
        <w:rPr>
          <w:rFonts w:ascii="Times New Roman" w:hAnsi="Times New Roman" w:cs="Times New Roman"/>
          <w:sz w:val="30"/>
          <w:szCs w:val="30"/>
        </w:rPr>
        <w:t>жанрах – поэзии, прозы, драматургии – очевидны и многогранны. Прозаики, поэты и драматурги в своих произведениях отмечают национальную самобытность белорусского народа, анализируют проблемы современной жизни, стремятся к глубине раскрытия характеров героев, обращают внимание читателя на всемирные и общечеловеческие проблемы</w:t>
      </w:r>
      <w:r w:rsidR="00595F6A" w:rsidRPr="0085112A">
        <w:rPr>
          <w:rFonts w:ascii="Times New Roman" w:hAnsi="Times New Roman" w:cs="Times New Roman"/>
          <w:sz w:val="30"/>
          <w:szCs w:val="30"/>
        </w:rPr>
        <w:t xml:space="preserve">. </w:t>
      </w:r>
      <w:r w:rsidRPr="0085112A">
        <w:rPr>
          <w:rFonts w:ascii="Times New Roman" w:hAnsi="Times New Roman" w:cs="Times New Roman"/>
          <w:sz w:val="30"/>
          <w:szCs w:val="30"/>
        </w:rPr>
        <w:t xml:space="preserve">С момента создания </w:t>
      </w:r>
      <w:r w:rsidR="00B072D8" w:rsidRPr="0085112A">
        <w:rPr>
          <w:rFonts w:ascii="Times New Roman" w:hAnsi="Times New Roman" w:cs="Times New Roman"/>
          <w:sz w:val="30"/>
          <w:szCs w:val="30"/>
        </w:rPr>
        <w:t>в 2005 году ГОО ОО «СПБ»</w:t>
      </w:r>
      <w:r w:rsidRPr="0085112A">
        <w:rPr>
          <w:rFonts w:ascii="Times New Roman" w:hAnsi="Times New Roman" w:cs="Times New Roman"/>
          <w:sz w:val="30"/>
          <w:szCs w:val="30"/>
        </w:rPr>
        <w:t xml:space="preserve"> в области было издано более </w:t>
      </w:r>
      <w:r w:rsidRPr="0085112A">
        <w:rPr>
          <w:rFonts w:ascii="Times New Roman" w:hAnsi="Times New Roman" w:cs="Times New Roman"/>
          <w:b/>
          <w:sz w:val="30"/>
          <w:szCs w:val="30"/>
        </w:rPr>
        <w:t>600</w:t>
      </w:r>
      <w:r w:rsidRPr="0085112A">
        <w:rPr>
          <w:rFonts w:ascii="Times New Roman" w:hAnsi="Times New Roman" w:cs="Times New Roman"/>
          <w:sz w:val="30"/>
          <w:szCs w:val="30"/>
        </w:rPr>
        <w:t xml:space="preserve"> книг, ряд художественных произведений не только признаны общественностью, но и высоко отмечены как у нас в стране, так и за ее пределами.</w:t>
      </w:r>
    </w:p>
    <w:p w:rsidR="004D72BD" w:rsidRPr="0085112A" w:rsidRDefault="004D72BD" w:rsidP="000B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Так, лучшими произведениями прозы в стране признавались: роман «Плата за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каханне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>» Владимира Гавриловича, сборник пьес «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Характары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>» Василия Ткачева, сборник сатиры и юмора «В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ртуальнае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каханне</w:t>
      </w:r>
      <w:r w:rsidRPr="0085112A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Михася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Сливы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DF4DCD" w:rsidRPr="0085112A">
        <w:rPr>
          <w:rFonts w:ascii="Times New Roman" w:hAnsi="Times New Roman" w:cs="Times New Roman"/>
          <w:sz w:val="30"/>
          <w:szCs w:val="30"/>
          <w:lang w:val="be-BY"/>
        </w:rPr>
        <w:t>первое место в Национальном литературном конкурсе на лучшее художественное произведение года)</w:t>
      </w:r>
      <w:r w:rsidR="00467731" w:rsidRPr="0085112A">
        <w:rPr>
          <w:rFonts w:ascii="Times New Roman" w:hAnsi="Times New Roman" w:cs="Times New Roman"/>
          <w:sz w:val="30"/>
          <w:szCs w:val="30"/>
          <w:lang w:val="be-BY"/>
        </w:rPr>
        <w:t>. П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ризовые места в республиканском литературном конкурсе занимали детский писатель Евгений Калашников, переводчица и поэтесса Ольга Равченко, поэт и сатирик Борис Ковалерчик и другие авторы. </w:t>
      </w:r>
    </w:p>
    <w:p w:rsidR="00DF4DCD" w:rsidRPr="0085112A" w:rsidRDefault="00DF4DCD" w:rsidP="000B177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В целях создания высокохудожественных произведений писателями Гомельской области, выявления знаковых имен в сфере словесного искусства </w:t>
      </w:r>
      <w:r w:rsidRPr="0085112A">
        <w:rPr>
          <w:rFonts w:ascii="Times New Roman" w:hAnsi="Times New Roman" w:cs="Times New Roman"/>
          <w:b/>
          <w:sz w:val="30"/>
          <w:szCs w:val="30"/>
        </w:rPr>
        <w:t>решением Гомельского облисполкома с                    2013 года присуждается</w:t>
      </w:r>
      <w:r w:rsidRPr="0085112A">
        <w:rPr>
          <w:rFonts w:ascii="Times New Roman" w:hAnsi="Times New Roman" w:cs="Times New Roman"/>
          <w:sz w:val="30"/>
          <w:szCs w:val="30"/>
        </w:rPr>
        <w:t xml:space="preserve"> «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Литературная премия имени Кирилла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Туровского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4D72BD" w:rsidRPr="0085112A" w:rsidRDefault="004D72BD" w:rsidP="000B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За этот период 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более 40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писателей </w:t>
      </w:r>
      <w:r w:rsidR="00B072D8"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ГОО ОО </w:t>
      </w:r>
      <w:r w:rsidR="00B072D8" w:rsidRPr="0085112A">
        <w:rPr>
          <w:rFonts w:ascii="Times New Roman" w:hAnsi="Times New Roman" w:cs="Times New Roman"/>
          <w:sz w:val="30"/>
          <w:szCs w:val="30"/>
        </w:rPr>
        <w:t xml:space="preserve">«СПБ» 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и 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7 молодых авторов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отмечены этой премией, их произведения изданы отдельной книгой.</w:t>
      </w:r>
    </w:p>
    <w:p w:rsidR="00902405" w:rsidRPr="0085112A" w:rsidRDefault="00902405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lastRenderedPageBreak/>
        <w:t>Литературное наследие наших прославленных писателей не только бережно сохраняется, но и активно популяризируется</w:t>
      </w:r>
      <w:r w:rsidR="00595F6A" w:rsidRPr="0085112A">
        <w:rPr>
          <w:rFonts w:ascii="Times New Roman" w:hAnsi="Times New Roman" w:cs="Times New Roman"/>
          <w:sz w:val="30"/>
          <w:szCs w:val="30"/>
        </w:rPr>
        <w:t xml:space="preserve"> как на родине писателей, так и за ее пределами.</w:t>
      </w:r>
    </w:p>
    <w:p w:rsidR="00902405" w:rsidRPr="0085112A" w:rsidRDefault="00902405" w:rsidP="000B1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В 2016 году в Гомельской областной универсальной библиотеке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им.В.И.Ленина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</w:t>
      </w:r>
      <w:r w:rsidR="000B1777" w:rsidRPr="0085112A">
        <w:rPr>
          <w:rFonts w:ascii="Times New Roman" w:hAnsi="Times New Roman" w:cs="Times New Roman"/>
          <w:sz w:val="30"/>
          <w:szCs w:val="30"/>
        </w:rPr>
        <w:t>н</w:t>
      </w:r>
      <w:r w:rsidRPr="0085112A">
        <w:rPr>
          <w:rFonts w:ascii="Times New Roman" w:hAnsi="Times New Roman" w:cs="Times New Roman"/>
          <w:sz w:val="30"/>
          <w:szCs w:val="30"/>
        </w:rPr>
        <w:t xml:space="preserve">ародным писателям БССР, нашим землякам посвящен 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Литературный музей писателей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Гомельщины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02405" w:rsidRPr="0085112A" w:rsidRDefault="00595F6A" w:rsidP="000B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В 2017 году по инициативе председателя ГОО ОО «СПБ» Владимира Гавриловича в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Неклиновском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районе </w:t>
      </w:r>
      <w:r w:rsidR="0028041F" w:rsidRPr="0085112A">
        <w:rPr>
          <w:rFonts w:ascii="Times New Roman" w:hAnsi="Times New Roman" w:cs="Times New Roman"/>
          <w:sz w:val="30"/>
          <w:szCs w:val="30"/>
        </w:rPr>
        <w:t xml:space="preserve">Ростовской области Российской Федерации </w:t>
      </w:r>
      <w:r w:rsidRPr="0085112A">
        <w:rPr>
          <w:rFonts w:ascii="Times New Roman" w:hAnsi="Times New Roman" w:cs="Times New Roman"/>
          <w:sz w:val="30"/>
          <w:szCs w:val="30"/>
        </w:rPr>
        <w:t xml:space="preserve">с участием писателей области была открыта библиотека имени народного писателя Беларуси Ивана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Мележа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</w:t>
      </w:r>
      <w:r w:rsidRPr="0085112A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Pr="0085112A">
        <w:rPr>
          <w:rFonts w:ascii="Times New Roman" w:hAnsi="Times New Roman" w:cs="Times New Roman"/>
          <w:i/>
          <w:sz w:val="30"/>
          <w:szCs w:val="30"/>
        </w:rPr>
        <w:t>И.Мележ</w:t>
      </w:r>
      <w:proofErr w:type="spellEnd"/>
      <w:r w:rsidRPr="0085112A">
        <w:rPr>
          <w:rFonts w:ascii="Times New Roman" w:hAnsi="Times New Roman" w:cs="Times New Roman"/>
          <w:i/>
          <w:sz w:val="30"/>
          <w:szCs w:val="30"/>
        </w:rPr>
        <w:t xml:space="preserve"> участвовал в освобождении Ростова-на-Дону)</w:t>
      </w:r>
      <w:r w:rsidRPr="0085112A">
        <w:rPr>
          <w:rFonts w:ascii="Times New Roman" w:hAnsi="Times New Roman" w:cs="Times New Roman"/>
          <w:sz w:val="30"/>
          <w:szCs w:val="30"/>
        </w:rPr>
        <w:t xml:space="preserve">, куда были переданы произведения белорусского писателя, собранные литераторами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. Сейчас в этой библиотеке создаётся мемориальная комната, которая запланирована к открытию 8 февраля, в день 100-летия народного писателя Беларуси. </w:t>
      </w:r>
    </w:p>
    <w:p w:rsidR="0028041F" w:rsidRPr="0085112A" w:rsidRDefault="000B1777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b/>
          <w:sz w:val="30"/>
          <w:szCs w:val="30"/>
        </w:rPr>
        <w:t>В честь векового юбилея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наших прославленных земляков – народных писателей БССР Ивана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</w:rPr>
        <w:t>Шамякина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</w:rPr>
        <w:t>И.Мележа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</w:rPr>
        <w:t>Гомельщине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в течение 2021 года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</w:rPr>
        <w:t>запланирован ряд мероприятий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>: декада современной белорусской литературы, научно-практические конференции, круглые столы, тематические выставки в учреждениях культуры и образования, литературно-музыкальные, художественные конкурсы, экскурсии</w:t>
      </w:r>
      <w:r w:rsidR="00746FF5" w:rsidRPr="0085112A">
        <w:rPr>
          <w:rFonts w:ascii="Times New Roman" w:eastAsia="Times New Roman" w:hAnsi="Times New Roman" w:cs="Times New Roman"/>
          <w:sz w:val="30"/>
          <w:szCs w:val="30"/>
        </w:rPr>
        <w:t>, закладка аллей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и многое другое. </w:t>
      </w:r>
    </w:p>
    <w:p w:rsidR="0028041F" w:rsidRPr="0085112A" w:rsidRDefault="0028041F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Яркие мероприятия пройдут на родине юбиляров: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</w:rPr>
        <w:t>29 января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</w:rPr>
        <w:t>т.г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</w:rPr>
        <w:t>. – п</w:t>
      </w:r>
      <w:r w:rsidRPr="0085112A">
        <w:rPr>
          <w:rFonts w:ascii="Times New Roman" w:hAnsi="Times New Roman" w:cs="Times New Roman"/>
          <w:sz w:val="30"/>
          <w:szCs w:val="30"/>
        </w:rPr>
        <w:t>раздник «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Поклон земляку</w:t>
      </w:r>
      <w:r w:rsidRPr="0085112A">
        <w:rPr>
          <w:rFonts w:ascii="Times New Roman" w:hAnsi="Times New Roman" w:cs="Times New Roman"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в аг.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Корма Добрушского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gramStart"/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района,  </w:t>
      </w:r>
      <w:r w:rsidR="008646F8"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gramEnd"/>
      <w:r w:rsidR="008646F8"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8 февраля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85112A">
        <w:rPr>
          <w:rFonts w:ascii="Times New Roman" w:hAnsi="Times New Roman" w:cs="Times New Roman"/>
          <w:sz w:val="30"/>
          <w:szCs w:val="30"/>
        </w:rPr>
        <w:t>праздник «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бы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ў песняром палескай душы</w:t>
      </w:r>
      <w:r w:rsidRPr="0085112A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н.п.Глинище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Хойникского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0B1777" w:rsidRPr="0085112A" w:rsidRDefault="000B1777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b/>
          <w:sz w:val="30"/>
          <w:szCs w:val="30"/>
        </w:rPr>
        <w:t xml:space="preserve">В мае состоится 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фестиваль книги #ЧИТАЙГОМЕЛЬ, областной праздник, посвящённый 100-летию со дня рождения народных писателей БССР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И.Шамякина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и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И.Мележа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</w:rPr>
        <w:t>.</w:t>
      </w:r>
      <w:r w:rsidR="0028041F" w:rsidRPr="008511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A4493" w:rsidRPr="0085112A" w:rsidRDefault="000B1777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sz w:val="30"/>
          <w:szCs w:val="30"/>
        </w:rPr>
        <w:t>Нам есть, чем гордиться</w:t>
      </w:r>
      <w:r w:rsidR="00B54586" w:rsidRPr="0085112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AA4493" w:rsidRPr="0085112A" w:rsidRDefault="00B54586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sz w:val="30"/>
          <w:szCs w:val="30"/>
        </w:rPr>
        <w:t>В Год народного единства</w:t>
      </w:r>
      <w:r w:rsidR="00AA4493" w:rsidRPr="0085112A">
        <w:rPr>
          <w:rFonts w:ascii="Times New Roman" w:eastAsia="Times New Roman" w:hAnsi="Times New Roman" w:cs="Times New Roman"/>
          <w:sz w:val="30"/>
          <w:szCs w:val="30"/>
        </w:rPr>
        <w:t xml:space="preserve"> мы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A4493" w:rsidRPr="0085112A">
        <w:rPr>
          <w:rFonts w:ascii="Times New Roman" w:eastAsia="Times New Roman" w:hAnsi="Times New Roman" w:cs="Times New Roman"/>
          <w:sz w:val="30"/>
          <w:szCs w:val="30"/>
        </w:rPr>
        <w:t>обращаемся к ценностям, сплачивающим общество в единый монолит, способный противостоять любым невзгодам.</w:t>
      </w:r>
    </w:p>
    <w:p w:rsidR="00AA4493" w:rsidRPr="0085112A" w:rsidRDefault="00AA4493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B65D2" w:rsidRPr="0085112A">
        <w:rPr>
          <w:rFonts w:ascii="Times New Roman" w:eastAsia="Times New Roman" w:hAnsi="Times New Roman" w:cs="Times New Roman"/>
          <w:sz w:val="30"/>
          <w:szCs w:val="30"/>
        </w:rPr>
        <w:t xml:space="preserve">Соприкасаясь  с наследием наших великих земляков, 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мы осознаём непреложный факт: богатейшее литературное </w:t>
      </w:r>
      <w:r w:rsidR="007B65D2" w:rsidRPr="0085112A">
        <w:rPr>
          <w:rFonts w:ascii="Times New Roman" w:eastAsia="Times New Roman" w:hAnsi="Times New Roman" w:cs="Times New Roman"/>
          <w:sz w:val="30"/>
          <w:szCs w:val="30"/>
        </w:rPr>
        <w:t>достоян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>ие –</w:t>
      </w:r>
      <w:r w:rsidR="007B65D2" w:rsidRPr="0085112A">
        <w:rPr>
          <w:rFonts w:ascii="Times New Roman" w:eastAsia="Times New Roman" w:hAnsi="Times New Roman" w:cs="Times New Roman"/>
          <w:sz w:val="30"/>
          <w:szCs w:val="30"/>
        </w:rPr>
        <w:t xml:space="preserve"> это не  просто интеллектуальная сокровищница нации, её духовная основа –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это то, что нас объединяет</w:t>
      </w:r>
      <w:r w:rsidR="007B65D2" w:rsidRPr="0085112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945465" w:rsidRPr="0085112A">
        <w:rPr>
          <w:rFonts w:ascii="Times New Roman" w:eastAsia="Times New Roman" w:hAnsi="Times New Roman" w:cs="Times New Roman"/>
          <w:sz w:val="30"/>
          <w:szCs w:val="30"/>
        </w:rPr>
        <w:t xml:space="preserve">даёт силы уверенно двигаться вперёд, </w:t>
      </w:r>
      <w:r w:rsidR="007B65D2" w:rsidRPr="0085112A">
        <w:rPr>
          <w:rFonts w:ascii="Times New Roman" w:eastAsia="Times New Roman" w:hAnsi="Times New Roman" w:cs="Times New Roman"/>
          <w:sz w:val="30"/>
          <w:szCs w:val="30"/>
        </w:rPr>
        <w:t>укрепляет фундамент белорусской государственности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D72BD" w:rsidRPr="0085112A" w:rsidRDefault="004D72BD" w:rsidP="000B1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D72BD" w:rsidRPr="0085112A" w:rsidSect="00B055D7">
      <w:headerReference w:type="default" r:id="rId8"/>
      <w:pgSz w:w="11906" w:h="16838"/>
      <w:pgMar w:top="709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00" w:rsidRDefault="00D80300" w:rsidP="00B055D7">
      <w:pPr>
        <w:spacing w:after="0" w:line="240" w:lineRule="auto"/>
      </w:pPr>
      <w:r>
        <w:separator/>
      </w:r>
    </w:p>
  </w:endnote>
  <w:endnote w:type="continuationSeparator" w:id="0">
    <w:p w:rsidR="00D80300" w:rsidRDefault="00D80300" w:rsidP="00B0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00" w:rsidRDefault="00D80300" w:rsidP="00B055D7">
      <w:pPr>
        <w:spacing w:after="0" w:line="240" w:lineRule="auto"/>
      </w:pPr>
      <w:r>
        <w:separator/>
      </w:r>
    </w:p>
  </w:footnote>
  <w:footnote w:type="continuationSeparator" w:id="0">
    <w:p w:rsidR="00D80300" w:rsidRDefault="00D80300" w:rsidP="00B0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198844"/>
      <w:docPartObj>
        <w:docPartGallery w:val="Page Numbers (Top of Page)"/>
        <w:docPartUnique/>
      </w:docPartObj>
    </w:sdtPr>
    <w:sdtEndPr/>
    <w:sdtContent>
      <w:p w:rsidR="00B055D7" w:rsidRDefault="00B055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AC">
          <w:rPr>
            <w:noProof/>
          </w:rPr>
          <w:t>6</w:t>
        </w:r>
        <w:r>
          <w:fldChar w:fldCharType="end"/>
        </w:r>
      </w:p>
    </w:sdtContent>
  </w:sdt>
  <w:p w:rsidR="00B055D7" w:rsidRDefault="00B055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23"/>
    <w:rsid w:val="000440B1"/>
    <w:rsid w:val="00044F84"/>
    <w:rsid w:val="00067BD5"/>
    <w:rsid w:val="000B1777"/>
    <w:rsid w:val="00177ADD"/>
    <w:rsid w:val="001A33E8"/>
    <w:rsid w:val="00264A71"/>
    <w:rsid w:val="0028041F"/>
    <w:rsid w:val="00304247"/>
    <w:rsid w:val="003109CB"/>
    <w:rsid w:val="00342855"/>
    <w:rsid w:val="003C5830"/>
    <w:rsid w:val="003D47F1"/>
    <w:rsid w:val="00434CD8"/>
    <w:rsid w:val="00467731"/>
    <w:rsid w:val="004D72BD"/>
    <w:rsid w:val="004E2EE4"/>
    <w:rsid w:val="00595F6A"/>
    <w:rsid w:val="005F0EA7"/>
    <w:rsid w:val="0063116B"/>
    <w:rsid w:val="006573E1"/>
    <w:rsid w:val="0066605B"/>
    <w:rsid w:val="00683EE4"/>
    <w:rsid w:val="007011D9"/>
    <w:rsid w:val="007078F1"/>
    <w:rsid w:val="00732E83"/>
    <w:rsid w:val="00746FF5"/>
    <w:rsid w:val="0075162C"/>
    <w:rsid w:val="00775F4C"/>
    <w:rsid w:val="00776DF5"/>
    <w:rsid w:val="007B65D2"/>
    <w:rsid w:val="00832039"/>
    <w:rsid w:val="0083743D"/>
    <w:rsid w:val="0084054F"/>
    <w:rsid w:val="00845FBD"/>
    <w:rsid w:val="0085112A"/>
    <w:rsid w:val="008646F8"/>
    <w:rsid w:val="008E5323"/>
    <w:rsid w:val="00902405"/>
    <w:rsid w:val="00945465"/>
    <w:rsid w:val="009F4396"/>
    <w:rsid w:val="00AA4493"/>
    <w:rsid w:val="00AD0440"/>
    <w:rsid w:val="00AE1CF2"/>
    <w:rsid w:val="00B01DED"/>
    <w:rsid w:val="00B055D7"/>
    <w:rsid w:val="00B072D8"/>
    <w:rsid w:val="00B54586"/>
    <w:rsid w:val="00BA574E"/>
    <w:rsid w:val="00BD7C2F"/>
    <w:rsid w:val="00C236A4"/>
    <w:rsid w:val="00C408A5"/>
    <w:rsid w:val="00C5560A"/>
    <w:rsid w:val="00C867BE"/>
    <w:rsid w:val="00C973FF"/>
    <w:rsid w:val="00CC4B5C"/>
    <w:rsid w:val="00CE1741"/>
    <w:rsid w:val="00CE18AC"/>
    <w:rsid w:val="00D3454A"/>
    <w:rsid w:val="00D80300"/>
    <w:rsid w:val="00DF4DCD"/>
    <w:rsid w:val="00E42F66"/>
    <w:rsid w:val="00E71684"/>
    <w:rsid w:val="00EC3955"/>
    <w:rsid w:val="00EC6EDA"/>
    <w:rsid w:val="00EF10B0"/>
    <w:rsid w:val="00F71F59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818CB-B9DC-4183-A490-74E7BD0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color w:val="43474C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CB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7F1"/>
    <w:rPr>
      <w:rFonts w:ascii="Segoe UI" w:hAnsi="Segoe UI" w:cs="Segoe UI"/>
      <w:color w:val="auto"/>
      <w:sz w:val="18"/>
      <w:szCs w:val="18"/>
    </w:rPr>
  </w:style>
  <w:style w:type="character" w:customStyle="1" w:styleId="link">
    <w:name w:val="link"/>
    <w:basedOn w:val="a0"/>
    <w:rsid w:val="00BA574E"/>
  </w:style>
  <w:style w:type="paragraph" w:styleId="a5">
    <w:name w:val="Normal (Web)"/>
    <w:basedOn w:val="a"/>
    <w:uiPriority w:val="99"/>
    <w:semiHidden/>
    <w:unhideWhenUsed/>
    <w:rsid w:val="00BA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0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5D7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0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5D7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2021-01-19T12:24:00Z</cp:lastPrinted>
  <dcterms:created xsi:type="dcterms:W3CDTF">2021-01-21T08:12:00Z</dcterms:created>
  <dcterms:modified xsi:type="dcterms:W3CDTF">2021-01-21T08:12:00Z</dcterms:modified>
</cp:coreProperties>
</file>