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B0B" w:rsidRPr="00202B0B" w:rsidRDefault="00BF4755" w:rsidP="00202B0B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color w:val="3C3C3C"/>
          <w:kern w:val="36"/>
          <w:sz w:val="36"/>
          <w:szCs w:val="36"/>
          <w:lang w:eastAsia="ru-RU"/>
        </w:rPr>
      </w:pPr>
      <w:r w:rsidRPr="00202B0B">
        <w:rPr>
          <w:rFonts w:ascii="Arial" w:eastAsia="Times New Roman" w:hAnsi="Arial" w:cs="Arial"/>
          <w:color w:val="3C3C3C"/>
          <w:kern w:val="36"/>
          <w:sz w:val="24"/>
          <w:szCs w:val="24"/>
          <w:lang w:eastAsia="ru-RU"/>
        </w:rPr>
        <w:t>Информационные материалы</w:t>
      </w:r>
      <w:r w:rsidR="00202B0B">
        <w:rPr>
          <w:rFonts w:ascii="Arial" w:eastAsia="Times New Roman" w:hAnsi="Arial" w:cs="Arial"/>
          <w:color w:val="3C3C3C"/>
          <w:kern w:val="36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39102D" w:rsidRDefault="00202B0B" w:rsidP="00202B0B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b/>
          <w:color w:val="3C3C3C"/>
          <w:kern w:val="36"/>
          <w:sz w:val="36"/>
          <w:szCs w:val="36"/>
          <w:lang w:eastAsia="ru-RU"/>
        </w:rPr>
      </w:pPr>
      <w:r w:rsidRPr="00202B0B">
        <w:rPr>
          <w:rFonts w:ascii="Arial" w:eastAsia="Times New Roman" w:hAnsi="Arial" w:cs="Arial"/>
          <w:b/>
          <w:color w:val="3C3C3C"/>
          <w:kern w:val="36"/>
          <w:sz w:val="36"/>
          <w:szCs w:val="36"/>
          <w:lang w:eastAsia="ru-RU"/>
        </w:rPr>
        <w:t xml:space="preserve">  Гомельская область. 85 славных лет.</w:t>
      </w:r>
    </w:p>
    <w:p w:rsidR="00202B0B" w:rsidRPr="00202B0B" w:rsidRDefault="00202B0B" w:rsidP="00202B0B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b/>
          <w:color w:val="3C3C3C"/>
          <w:kern w:val="36"/>
          <w:sz w:val="36"/>
          <w:szCs w:val="36"/>
          <w:lang w:eastAsia="ru-RU"/>
        </w:rPr>
      </w:pPr>
      <w:bookmarkStart w:id="0" w:name="_GoBack"/>
      <w:bookmarkEnd w:id="0"/>
      <w:r w:rsidRPr="00202B0B">
        <w:rPr>
          <w:rFonts w:ascii="Arial" w:eastAsia="Times New Roman" w:hAnsi="Arial" w:cs="Arial"/>
          <w:b/>
          <w:color w:val="3C3C3C"/>
          <w:kern w:val="36"/>
          <w:sz w:val="36"/>
          <w:szCs w:val="36"/>
          <w:lang w:eastAsia="ru-RU"/>
        </w:rPr>
        <w:t xml:space="preserve"> 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История образования Гомельской области содержит немало интересных фактов (</w:t>
      </w:r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подробнее можно узнать на официальном сайте Гомельского облисполкома: http://gomel-region.by</w:t>
      </w: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).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После гражданской войны Гомельская губерния, образованная в апреле 1919 г., в которую входило 14 уездов, находилась в составе РСФСР. 6 декабря 1926 года постановлением Президиума ВЦИК Гомельская губерния была упразднена в результате присоединения ее территории к Белорусской и административно-территориального деления на округа и районы.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1938 году в результате нового административно-территориального деления на территории современной области были образованы две области: Гомельская – с центром в Гомеле и 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Полесская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– с центром в Мозыре.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202B0B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>Справочно</w:t>
      </w:r>
      <w:proofErr w:type="spellEnd"/>
      <w:r w:rsidRPr="00202B0B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>: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Гомельская область включала 14 районов: Буда-</w:t>
      </w:r>
      <w:proofErr w:type="spellStart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Кошелевский</w:t>
      </w:r>
      <w:proofErr w:type="spellEnd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, Ветковский, Гомельский, </w:t>
      </w:r>
      <w:proofErr w:type="spellStart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Добрушский</w:t>
      </w:r>
      <w:proofErr w:type="spellEnd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, </w:t>
      </w:r>
      <w:proofErr w:type="spellStart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Жлобинский</w:t>
      </w:r>
      <w:proofErr w:type="spellEnd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, </w:t>
      </w:r>
      <w:proofErr w:type="spellStart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Журавичский</w:t>
      </w:r>
      <w:proofErr w:type="spellEnd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, </w:t>
      </w:r>
      <w:proofErr w:type="spellStart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Кормянский</w:t>
      </w:r>
      <w:proofErr w:type="spellEnd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, </w:t>
      </w:r>
      <w:proofErr w:type="spellStart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Лоевский</w:t>
      </w:r>
      <w:proofErr w:type="spellEnd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, </w:t>
      </w:r>
      <w:proofErr w:type="spellStart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Речицкий</w:t>
      </w:r>
      <w:proofErr w:type="spellEnd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, Рогачевский, </w:t>
      </w:r>
      <w:proofErr w:type="spellStart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Светиловичский</w:t>
      </w:r>
      <w:proofErr w:type="spellEnd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, </w:t>
      </w:r>
      <w:proofErr w:type="spellStart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Тереховский</w:t>
      </w:r>
      <w:proofErr w:type="spellEnd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, </w:t>
      </w:r>
      <w:proofErr w:type="spellStart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Уваровичский</w:t>
      </w:r>
      <w:proofErr w:type="spellEnd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, </w:t>
      </w:r>
      <w:proofErr w:type="spellStart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Чечерский</w:t>
      </w:r>
      <w:proofErr w:type="spellEnd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. В 1939г. образован </w:t>
      </w:r>
      <w:proofErr w:type="spellStart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Стрешинский</w:t>
      </w:r>
      <w:proofErr w:type="spellEnd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 район.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Полесская</w:t>
      </w:r>
      <w:proofErr w:type="spellEnd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 область включала 15 районов: Брагинский, </w:t>
      </w:r>
      <w:proofErr w:type="spellStart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Василевичский</w:t>
      </w:r>
      <w:proofErr w:type="spellEnd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, </w:t>
      </w:r>
      <w:proofErr w:type="spellStart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Глусский</w:t>
      </w:r>
      <w:proofErr w:type="spellEnd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, </w:t>
      </w:r>
      <w:proofErr w:type="spellStart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Домановичский</w:t>
      </w:r>
      <w:proofErr w:type="spellEnd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, </w:t>
      </w:r>
      <w:proofErr w:type="spellStart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Ельский</w:t>
      </w:r>
      <w:proofErr w:type="spellEnd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, </w:t>
      </w:r>
      <w:proofErr w:type="spellStart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Житковичский</w:t>
      </w:r>
      <w:proofErr w:type="spellEnd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, </w:t>
      </w:r>
      <w:proofErr w:type="spellStart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Комаринский</w:t>
      </w:r>
      <w:proofErr w:type="spellEnd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, </w:t>
      </w:r>
      <w:proofErr w:type="spellStart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Копаткевичский</w:t>
      </w:r>
      <w:proofErr w:type="spellEnd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, </w:t>
      </w:r>
      <w:proofErr w:type="spellStart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Лельчицкий</w:t>
      </w:r>
      <w:proofErr w:type="spellEnd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, </w:t>
      </w:r>
      <w:proofErr w:type="spellStart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Мозырский</w:t>
      </w:r>
      <w:proofErr w:type="spellEnd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, </w:t>
      </w:r>
      <w:proofErr w:type="spellStart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Наровлянский</w:t>
      </w:r>
      <w:proofErr w:type="spellEnd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, </w:t>
      </w:r>
      <w:proofErr w:type="spellStart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Паричский</w:t>
      </w:r>
      <w:proofErr w:type="spellEnd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, Петриковский, </w:t>
      </w:r>
      <w:proofErr w:type="spellStart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Туровский</w:t>
      </w:r>
      <w:proofErr w:type="spellEnd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, </w:t>
      </w:r>
      <w:proofErr w:type="spellStart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Хойникский</w:t>
      </w:r>
      <w:proofErr w:type="spellEnd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. В 1939г. образованы Октябрьский и </w:t>
      </w:r>
      <w:proofErr w:type="spellStart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Калинковичский</w:t>
      </w:r>
      <w:proofErr w:type="spellEnd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 районы.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8 января 1954г. к Гомельской области были присоединены </w:t>
      </w:r>
      <w:proofErr w:type="spellStart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Полесская</w:t>
      </w:r>
      <w:proofErr w:type="spellEnd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 область, Октябрьский и </w:t>
      </w:r>
      <w:proofErr w:type="spellStart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Паричские</w:t>
      </w:r>
      <w:proofErr w:type="spellEnd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 районы </w:t>
      </w:r>
      <w:proofErr w:type="spellStart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Бобруйской</w:t>
      </w:r>
      <w:proofErr w:type="spellEnd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 области, существовавшей в послевоенный период, а после ряда укрупнений районов в настоящее время включает 21 район и областной центр – </w:t>
      </w:r>
      <w:proofErr w:type="spellStart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г.Гомель</w:t>
      </w:r>
      <w:proofErr w:type="spellEnd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годы Великой Отечественной войны территория 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Гомельщины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была одним из важнейших очагов партизанского движения Белоруссии. Здесь действовало два партизанских соединения: Гомельское и Полесское. Первыми Героями Советского Союза стали наши земляки 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Т.П.Бумажков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Ф.И.Павловский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которые возглавляли борьбу народных мстителей в Октябрьском районе. Всего против немецко-фашистских оккупантов вели борьбу 29 партизанских бригад, объединявших 117 отрядов и 10 отрядов особого назначения, в которых насчитывалось свыше 50 тысяч человек.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Звание Героя Советского Союза присвоено 128 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гомельчанам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23 жителя области стали полными кавалерами орденов Славы, свыше 100 тысяч награждены орденами и медалями.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Жители Гомельской области достойно выдержали испытания, выпавшие на их долю и в мирное время. Чернобыльская траге</w:t>
      </w: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softHyphen/>
        <w:t>дия, нанесшая большой урон народному хозяйству и ранившая людей в самое сердце, не сломила их, не опустошила духовно. Мы не только справились с чернобыльским шоком, но и смог</w:t>
      </w: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softHyphen/>
        <w:t>ли мобилизовать силы и ресурсы на минимизацию социальных и экономических последствий радиационного заражения.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Современная 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Гомельщина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– крупнейший регион республики, обладающий большими природными, экономическими и интеллектуальными ресурсами.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202B0B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>Справочно</w:t>
      </w:r>
      <w:proofErr w:type="spellEnd"/>
      <w:r w:rsidRPr="00202B0B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>: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Гомельская область является крупнейшей в Республике Беларусь. Площадь ее территории – почти сорок с половиной тысяч квадратных километров, что составляет пятую часть территории республики.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Население Гомельской области составляет около полутора миллионов человек. В экономике занято более 573тысяч человек.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У нас добывается вся белорусская нефть, газ, производится вся белорусская целлюлоза, более 90% комбайнов, стали и листового полированного стекла, свыше 80% обоев, пищевой соли, изделий из фарфора, свыше половины автомобильного топлива.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 </w:t>
      </w: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Основа экономики области – </w:t>
      </w:r>
      <w:r w:rsidRPr="00202B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это промышленный комплекс</w:t>
      </w: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в котором формируется около 40% валового регионального продукта 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Гомельщины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Основными видами экономической деятельности, определяющими развитие реального сектора экономики, являются производство нефтепродуктов, металлургическое производство, производство машин и оборудования, добыча топливно-энергетических полезных ископаемых, химическое производство, перерабатывающая промышленность и другие.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На 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Гомельщине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осуществляется </w:t>
      </w:r>
      <w:r w:rsidRPr="00202B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вся добыча белорусской нефти и газа</w:t>
      </w: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производство оконного стекла, всех кормоуборочных комбайнов и около 90% зерноуборочных комбайнов, более 90% стали, более 40% бумаги и картона, около половины автомобильного бензина и дизельного топлива.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число 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валообразующих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для области предприятий входят</w:t>
      </w: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ОАО «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Мозырский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нефтеперерабатывающий завод», РУП ПО «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Белоруснефть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», ОАО «Белорусский металлургический завод», РУП «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Гомельэнерго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», ОАО «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Гомсельмаш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», ОАО «Гомельский химический завод», ОАО «Гомельский завод литья и нормалей», ОАО «Рогачевский 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молочноконсервный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комбинат», ОАО «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СветлогорскХимволокно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», ОАО «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Речицкий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метизный завод».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реальном секторе экономики в прошлой пятилетке в   Гомельской области </w:t>
      </w:r>
      <w:r w:rsidRPr="00202B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реализован ряд значимых инвестиционных проектов</w:t>
      </w: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ОАО «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Гомсельмаш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 в 2017 году собран </w:t>
      </w:r>
      <w:r w:rsidRPr="00202B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первый в мире газовый зерноуборочный комбайн</w:t>
      </w: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В 2018 году в ОАО «Александрийское» </w:t>
      </w: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Шкловского района протестирован комбайн ПАЛЕССЕ GS2124, позволяющий убирать зерновые почти в 3 раза быстрее предыдущих моделей.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ОАО «Белорусский металлургический завод» в 2020 году закончил масштабный проект по увеличению производительности внепечной обработки стали. Проведенная модернизация позволила нарастить свой производственный потенциал до 3 миллионов тонн выплавки стали в год.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ОАО «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Гомельстекло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 в рамках инвестиционного проекта «Организация производств по промышленной переработке стекла» в 2019 году освоен выпуск новых видов и размеров стекла, в том числе со специальными свойствами.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ОАО «Светлогорский ЦКК» в 2020 году запущено производство сульфатной беленой целлюлозы. Это абсолютно новый для Республики Беларусь продукт, значительная часть его поставляется на экспорт (</w:t>
      </w:r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86,5%</w:t>
      </w: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), при этом полностью удовлетворяется потребность белорусских потребителей.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2021 году введен в эксплуатацию новый завод по производству мелованных и немелованных видов многослойного картона на 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Добрушской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бумажной фабрике «Герой труда». 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Проведено масштабное 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техперевооружение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деревообрабатывающих предприятий области.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Модернизация фанерного производства и производства ДСП позволила ОАО </w:t>
      </w:r>
      <w:proofErr w:type="gram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« 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Речицадрев</w:t>
      </w:r>
      <w:proofErr w:type="spellEnd"/>
      <w:proofErr w:type="gram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 расширить номенклатуру, улучшить качество, повысить экспортный потенциал и освоить выпуск новых видов продукции.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ОАО </w:t>
      </w:r>
      <w:proofErr w:type="gram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« 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Гомельдрев</w:t>
      </w:r>
      <w:proofErr w:type="spellEnd"/>
      <w:proofErr w:type="gram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 построен завод по производству древесноволокнистых плит высокой и средней плотности, используемых в мебельном производстве и гражданском строительстве.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сфере альтернативной энергетики за последние 6 лет построено 4 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фотоэлектростанции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гидроэлектростанция суммарной мощностью 95 </w:t>
      </w:r>
      <w:proofErr w:type="gram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мегаватт .</w:t>
      </w:r>
      <w:proofErr w:type="gram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Их суммарная мощность – 95 мегаватт.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Активно развивалась пищевая промышленность области: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ОАО «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Туровский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молочный комбинат» увеличены производственные мощности по переработке сырья. Сегодня это современное высокотехнологичное предприятие по производству полутвердых и мягких сыров европейских сортов, оснащенное новейшим высокопроизводительным оборудованием;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Светлогорском филиале 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Калинковичского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молочного комбината создано производство сыров сычужных и сыворотки молочной </w:t>
      </w:r>
      <w:proofErr w:type="gram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концентрированной .</w:t>
      </w:r>
      <w:proofErr w:type="gramEnd"/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Проведено техническое перевооружение и модернизация ОАО </w:t>
      </w:r>
      <w:proofErr w:type="gram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« 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Милкавита</w:t>
      </w:r>
      <w:proofErr w:type="spellEnd"/>
      <w:proofErr w:type="gram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Кондитерской фабрикой </w:t>
      </w:r>
      <w:proofErr w:type="gram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« Спартак</w:t>
      </w:r>
      <w:proofErr w:type="gram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 создано производство полых вафельных изделий, завертки плоских глазированных и неглазированных вафельных конфет и вафельных батончиков.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области работают предприятия, созданные </w:t>
      </w:r>
      <w:r w:rsidRPr="00202B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 участием иностранного капитала из более 40 стран мира</w:t>
      </w: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в числе которых Россия, Украина, Австрия, Германия, Италия, Кипр, Польша, Латвия, Литва, Люксембург и другие.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Гомельская экономика является </w:t>
      </w:r>
      <w:proofErr w:type="spellStart"/>
      <w:proofErr w:type="gramStart"/>
      <w:r w:rsidRPr="00202B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экспортоориентированной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.</w:t>
      </w:r>
      <w:proofErr w:type="gram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Более 50% всей произведенной продукции поставляется на рынки стран ближнего и дальнего зарубежья.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Внешнеторговые отношения связывают организации Гомельской области с партнерами из более чем 116 стран мира.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Гомельская область движется по пути </w:t>
      </w:r>
      <w:r w:rsidRPr="00202B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интенсивного развития сельского хозяйства.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области насчитывается 215 сельскохозяйственных организаций различных форм собственности и 423 крестьянско-фермерских хозяйства. Сельскохозяйственные угодья составляют 1,2 млн. га.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Около 50</w:t>
      </w:r>
      <w:proofErr w:type="gram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%  произведенного</w:t>
      </w:r>
      <w:proofErr w:type="gram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области продовольствия экспортируется в различные страны мира.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области </w:t>
      </w:r>
      <w:r w:rsidRPr="00202B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динамично развивается строительный комплекс</w:t>
      </w: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возводятся жилые дома, здания социально-культурного назначения, спортивно-оздоровительные сооружения, благоустраиваются города и деревни.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Строительная отрасль Гомельской области включает более тысячи организаций всех форм собственности с общей численностью работающих свыше 27 тысяч человек.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Строительными организациями Гомельской области активно осваиваются и внешние рынки. Ведется проектирование и строительство инфраструктурных, промышленных и общественных объектов, а также жилья не только на территории </w:t>
      </w:r>
      <w:proofErr w:type="gram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Беларуси,</w:t>
      </w: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но</w:t>
      </w:r>
      <w:proofErr w:type="gram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в Российской Федерации </w:t>
      </w:r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(в Москве, Калининграде, Курске, Смоленске, Брянске)</w:t>
      </w: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прошедшей пятилетке </w:t>
      </w:r>
      <w:r w:rsidRPr="00202B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реализованы значимые для области </w:t>
      </w:r>
      <w:proofErr w:type="gramStart"/>
      <w:r w:rsidRPr="00202B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проекты</w:t>
      </w: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,</w:t>
      </w:r>
      <w:proofErr w:type="gram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связанные с развитием транспортной инфраструктуры.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Реконструированный мост через реку Припять в 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Житковичском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районе торжественно открыт 7 ноября 2018 года.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31 октября 2019 года в Гомельском районе открыт реконструированный мост через реку 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Сож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на трассе М8.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 ноября 2022 года, после капитального ремонта, открыт обновленный путепровод «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Сельмашевский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Гомельская область обладает достаточно развитым </w:t>
      </w:r>
      <w:r w:rsidRPr="00202B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научно-техническим сектором</w:t>
      </w: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который представлен 3 институтами Национальной академии наук Беларуси, более чем 20 отраслевыми научными и проектными институтами, специальными конструкторскими бюро, в которых задействованы порядка 3 тысяч сотрудников. Высокий уровень научных разработок, созданных учеными области, многократно подтвержден и признан в стране и мире.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Планомерно развивается сеть </w:t>
      </w:r>
      <w:r w:rsidRPr="00202B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общеобразовательных учреждений</w:t>
      </w: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области.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Система образования Гомельской области насчитывает 495 учреждений дошкольного, 530 – общего среднего, 32 – специального, 51 – профессионально-технического и среднего специального образования, 57 учреждений дополнительного образования детей и молодежи. Кроме того, на территории области находятся 7 учреждений, позволяющих получить высшее образование, областной институт развития образования.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области созданы необходимые условия для развития детей и получения ими качественного образования.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Доказательством тому может служить открытие 03.01.2018г. в микрорайоне-новостройке №19 г. Гомеля на первом этаже жилого дома детского сада на 60 мест.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Строительство такого объекта </w:t>
      </w:r>
      <w:r w:rsidRPr="00202B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стало пилотным не только в Гомельской области, но в республике в целом</w:t>
      </w: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Это первый детский сад, который был разработан в соответствии с современными строительными нормами, расположен на первом этаже многоэтажного жилого дома.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 сентября 2021 года открыта новая школа в микрорайоне №96 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г.Гомеля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Радуют и </w:t>
      </w:r>
      <w:r w:rsidRPr="00202B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результаты международных и республиканских олимпиад.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 2018 по 2022 год учащиеся области награждены 35 медалями. Завоеваны 8 золотых, 12 серебряных и 15 бронзовых медалей по информатике, математике, физике.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Стабильно высоким держится уровень числа учащихся, получивших </w:t>
      </w:r>
      <w:r w:rsidRPr="00202B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аттестаты особого образца с награждением золотой (серебряной) медалью</w:t>
      </w: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: 2018г. – 489, 2019г. – 514, 2020г. – 490, 2021г. – 554, 2022г. – 552.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По итогам централизованного тестирования область на протяжении пяти лет 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Гомельщина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  <w:r w:rsidRPr="00202B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занимает лидирующую позицию в республике</w:t>
      </w: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– в сумме за это время получено 267 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стобалльных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сертификатов (</w:t>
      </w:r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2018г. – 50, 2019г. – 44, 2020г. – 57, 2021г. – 71, 2022г. – 45</w:t>
      </w: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).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Помимо обеспечения качественного образования, </w:t>
      </w:r>
      <w:r w:rsidRPr="00202B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одна из основных целей органов власти – сохранение и укрепление здоровья населения</w:t>
      </w: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на основе повышения качества и доступности медицинских услуг.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Здравоохранение Гомельской области представлено развитой инфраструктурой сети учреждений, обеспечивающих оказание полного спектра первичной и специализированной медицинской помощи, равнодоступной как городскому, так и сельскому населению.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Особое внимание уделяется профилактической направленности здравоохранения.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Настоящим испытанием в 2020 году для гомельских медиков стало сражение с COVID-</w:t>
      </w:r>
      <w:proofErr w:type="gramStart"/>
      <w:r w:rsidRPr="00202B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19</w:t>
      </w: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,</w:t>
      </w:r>
      <w:proofErr w:type="gram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которое они с успехом выиграли.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 всех уровнях управления здравоохранением области принят ряд комплексных организационных мер укрепляется материально-техническая база.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Только за 2021-2022г.г. в учреждения здравоохранения региона приобретено 9 компьютерных томографов.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2021 году на базе учреждений 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г.Гомель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открыты консультативный центр лазерной и малоинвазивной хирургии, центр коллективного пользования по эндоскопической диагностике заболеваний ЛОР-органов, физиотерапии и медицинской реабилитации, оказанию медицинской помощи пациентам с хронической сердечной недостаточностью, городской консультативный глаукомный кабинет.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 1 апреля 2022г. в Гомельском областном клиническом госпитале инвалидов Отечественной войны введен в эксплуатацию рентгеновский ангиографический аппарат, что позволило проводить операции на сосудах различной локализации.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 июня 2022г. в Добруше после капитального ремонта открылось детское консультативное педиатрическое отделение, а в 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Петрикове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канун Дня Независимости – здание нового роддома.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Завершен проект по реконструкции приемного отделения скорой медицинской помощи для Гомельской городской больницы скорой медицинской помощи, торжественное открытие которого состоялось 9 сентября 2022г.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Особое внимание уделяется дальнейшему развитию специализированной медицинской помощи по различным направлениям – в кардиологии и кардиохирургии, онкологии, травматологии и ортопедии, нейрохирургии, офтальмологии и др. Перспективно развивается трансплантология.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Вместе с тем, здоровье – это не только отсутствие болезней или недугов, но и гармоничное духовное, физическое и социальное благополучие.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Гомельской области создана и активно развивается спортивная база для физкультурно-оздоровительных и спортивно-массовых мероприятий. В регионе функционируют 1936физкультурно-спортивных сооружений.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202B0B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lastRenderedPageBreak/>
        <w:t>Справочно</w:t>
      </w:r>
      <w:proofErr w:type="spellEnd"/>
      <w:r w:rsidRPr="00202B0B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>: </w:t>
      </w:r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23 стадиона, 6 манежей, 60 спортивных ядер, 2 ледовых дворца, 2 открытых сезонных катка, горнолыжный комплекс, 2 </w:t>
      </w:r>
      <w:proofErr w:type="spellStart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лыжероллерные</w:t>
      </w:r>
      <w:proofErr w:type="spellEnd"/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 xml:space="preserve"> трассы, 14 гребных баз, 6 лыжных баз, 739 спортивных залов, 127 плавательных бассейнов (из них 15 стандартных), аквапарк, 319 приспособленных помещений для занятий физической культурой и спортом и другие.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Следует отметить, что Гомельская область на протяжении последних лет </w:t>
      </w:r>
      <w:r w:rsidRPr="00202B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удерживает вторую позицию в Республике Беларусь</w:t>
      </w: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(</w:t>
      </w:r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после столицы</w:t>
      </w: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) по подготовке спортивного резерва и спортсменов высокого класса.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В высшей лиге играют 12 </w:t>
      </w:r>
      <w:proofErr w:type="gramStart"/>
      <w:r w:rsidRPr="00202B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команд</w:t>
      </w: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:</w:t>
      </w:r>
      <w:proofErr w:type="gram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футбол – 2 мужские и 1 женская, волейбол – 1 мужская и 1 женская, гандбол – 1 мужская и 1 женская, баскетбол – 1 мужская и 1 женская, хоккей с шайбой – 2 мужские, хоккей на траве – 1 мужская.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спорте высших достижений Гомельская область занимает одну из лидирующих позиций в республике.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Проводится </w:t>
      </w:r>
      <w:r w:rsidRPr="00202B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постоянная работа по улучшению спортивной инфраструктуры</w:t>
      </w: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С августа 2019г. в Гомеле заработала </w:t>
      </w:r>
      <w:proofErr w:type="spellStart"/>
      <w:r w:rsidRPr="00202B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лыжероллерная</w:t>
      </w:r>
      <w:proofErr w:type="spellEnd"/>
      <w:r w:rsidRPr="00202B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трасса.</w:t>
      </w: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Это один из проектов, который реализован по поручению Главы государства.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202B0B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>Справочно</w:t>
      </w:r>
      <w:proofErr w:type="spellEnd"/>
      <w:r w:rsidRPr="00202B0B">
        <w:rPr>
          <w:rFonts w:ascii="Times New Roman" w:eastAsia="Times New Roman" w:hAnsi="Times New Roman" w:cs="Times New Roman"/>
          <w:b/>
          <w:bCs/>
          <w:i/>
          <w:iCs/>
          <w:color w:val="3C3C3C"/>
          <w:sz w:val="28"/>
          <w:szCs w:val="28"/>
          <w:lang w:eastAsia="ru-RU"/>
        </w:rPr>
        <w:t>:</w:t>
      </w:r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 протяженность трассы в районе улицы Луговой — 1 км. Наличие перемычки позволяет формировать дистанции, кратные 500м, в зависимости от типа соревнований и возраста участников. Также предусмотрено два подъема различной крутизны высотой по три метра. Ширина трассы — 4м, покрытие — асфальтобетон.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i/>
          <w:iCs/>
          <w:color w:val="3C3C3C"/>
          <w:sz w:val="28"/>
          <w:szCs w:val="28"/>
          <w:lang w:eastAsia="ru-RU"/>
        </w:rPr>
        <w:t>Имеется и полуоткрытое биатлонное стрельбище на 24 мишени для мелкокалиберных винтовок (дистанция стрельбы — 50м), трибуны вместимостью 500 человек, а также мини-футбольное поле, которое зимой будет использоваться как площадка для хранения снега.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сентябре 2019г. после реконструкции открыт </w:t>
      </w:r>
      <w:r w:rsidRPr="00202B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бассейн </w:t>
      </w: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Мозыре.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2019 году завершено строительство </w:t>
      </w:r>
      <w:proofErr w:type="spellStart"/>
      <w:r w:rsidRPr="00202B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воздухоопорного</w:t>
      </w:r>
      <w:proofErr w:type="spellEnd"/>
      <w:r w:rsidRPr="00202B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футбольного манежа</w:t>
      </w: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в районе стадиона «Луч» по 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ул.Волгоградской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г.Гомель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который в торжественной обстановке открыт для жителей и гостей областного центра 4 января 2020 года.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2021 году после реконструкции открыто футбольное поле спортивной арены 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Калинковичской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СДЮШОР №2.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сентябре 2022г. 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гомельчане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получили ценный подарок ко Дню города – многофункциональный спортивно-развлекательный комплекс рядом с ДК «Фестивальный».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7 ноября 2022г. – в Жлобине состоялось торжественное открытие современной ледовой арены.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Физическое здоровье неразрывно связано с духовным. Гармония, душевное благополучие человека – очень ёмкое понятие, зависящее как от внутренних, так и от множества внешних факторов.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Имея богатое культурное наследие, в области значительное внимание уделяют его сохранению и приумножению</w:t>
      </w: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Своеобразие истории, традиций, духовной и материальной культуры в каждом уголке 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Гомельщины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исследуют и доносят до посетителей 26 музейных учреждений. Наиболее известное из них –Гомельский дворцово-парковый ансамбль.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 территории региона проводятся многочисленные фестивали, конкурсы, пленэры, в которых принимают участие сотни людей из Беларуси и разных стран мира.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свой юбилейный год 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Гомельщина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вновь станет местом проведения целого ряда творческих форумов: Международный детский конкурс «Музыка надежды», республиканских фестивалей народного юмора «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Автюки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» в 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Калинковичском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районе и фольклорного искусства «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Берагіня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» в 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г.п.Октябрьский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др.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Все эти достижения стали возможными благодаря созидательной деятельности многих поколений. В трудовых победах – неугасимая энергия, сила и талант тысяч людей, безграничная любовь к своей малой родине каждого жителя </w:t>
      </w:r>
      <w:proofErr w:type="spellStart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Гомельщины</w:t>
      </w:r>
      <w:proofErr w:type="spellEnd"/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202B0B" w:rsidRPr="00BF4755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C3C3C"/>
          <w:sz w:val="24"/>
          <w:szCs w:val="24"/>
          <w:lang w:eastAsia="ru-RU"/>
        </w:rPr>
      </w:pPr>
      <w:r w:rsidRPr="00202B0B">
        <w:rPr>
          <w:rFonts w:ascii="Times New Roman" w:eastAsia="Times New Roman" w:hAnsi="Times New Roman" w:cs="Times New Roman"/>
          <w:i/>
          <w:iCs/>
          <w:color w:val="3C3C3C"/>
          <w:sz w:val="24"/>
          <w:szCs w:val="24"/>
          <w:lang w:eastAsia="ru-RU"/>
        </w:rPr>
        <w:t xml:space="preserve">                                                        </w:t>
      </w:r>
      <w:r w:rsidRPr="00BF4755">
        <w:rPr>
          <w:rFonts w:ascii="Times New Roman" w:eastAsia="Times New Roman" w:hAnsi="Times New Roman" w:cs="Times New Roman"/>
          <w:b/>
          <w:i/>
          <w:iCs/>
          <w:color w:val="3C3C3C"/>
          <w:sz w:val="24"/>
          <w:szCs w:val="24"/>
          <w:lang w:eastAsia="ru-RU"/>
        </w:rPr>
        <w:t xml:space="preserve">Главное управление идеологической работы,                                                                     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C3C3C"/>
          <w:sz w:val="24"/>
          <w:szCs w:val="24"/>
          <w:lang w:eastAsia="ru-RU"/>
        </w:rPr>
      </w:pPr>
      <w:r w:rsidRPr="00BF4755">
        <w:rPr>
          <w:rFonts w:ascii="Times New Roman" w:eastAsia="Times New Roman" w:hAnsi="Times New Roman" w:cs="Times New Roman"/>
          <w:b/>
          <w:i/>
          <w:iCs/>
          <w:color w:val="3C3C3C"/>
          <w:sz w:val="24"/>
          <w:szCs w:val="24"/>
          <w:lang w:eastAsia="ru-RU"/>
        </w:rPr>
        <w:t xml:space="preserve">                                                       культуры и по делам молодежи облисполкома</w:t>
      </w:r>
    </w:p>
    <w:p w:rsidR="00202B0B" w:rsidRPr="00202B0B" w:rsidRDefault="00202B0B" w:rsidP="00202B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202B0B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302AA3" w:rsidRPr="00202B0B" w:rsidRDefault="00302AA3" w:rsidP="00202B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2AA3" w:rsidRPr="0020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0B"/>
    <w:rsid w:val="00202B0B"/>
    <w:rsid w:val="00302AA3"/>
    <w:rsid w:val="0039102D"/>
    <w:rsid w:val="00B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00761-4FB4-4D4E-A57B-476BA2C8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2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2B0B"/>
    <w:rPr>
      <w:i/>
      <w:iCs/>
    </w:rPr>
  </w:style>
  <w:style w:type="character" w:styleId="a5">
    <w:name w:val="Strong"/>
    <w:basedOn w:val="a0"/>
    <w:uiPriority w:val="22"/>
    <w:qFormat/>
    <w:rsid w:val="00202B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4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4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2023-01-18T06:12:00Z</cp:lastPrinted>
  <dcterms:created xsi:type="dcterms:W3CDTF">2023-01-18T05:56:00Z</dcterms:created>
  <dcterms:modified xsi:type="dcterms:W3CDTF">2023-01-18T06:20:00Z</dcterms:modified>
</cp:coreProperties>
</file>