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FBA" w:rsidRPr="00E014F2" w:rsidRDefault="008A482A" w:rsidP="008A48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014F2">
        <w:rPr>
          <w:rFonts w:ascii="Times New Roman" w:hAnsi="Times New Roman" w:cs="Times New Roman"/>
          <w:b/>
          <w:sz w:val="32"/>
          <w:szCs w:val="32"/>
        </w:rPr>
        <w:t xml:space="preserve">Гуманитарный проект </w:t>
      </w:r>
      <w:r w:rsidR="00C5144A">
        <w:rPr>
          <w:rFonts w:ascii="Times New Roman" w:hAnsi="Times New Roman" w:cs="Times New Roman"/>
          <w:b/>
          <w:sz w:val="32"/>
          <w:szCs w:val="32"/>
        </w:rPr>
        <w:t>отдела идеологической работы, культуры и по делам молодежи Ветко</w:t>
      </w:r>
      <w:r w:rsidR="001E417D">
        <w:rPr>
          <w:rFonts w:ascii="Times New Roman" w:hAnsi="Times New Roman" w:cs="Times New Roman"/>
          <w:b/>
          <w:sz w:val="32"/>
          <w:szCs w:val="32"/>
        </w:rPr>
        <w:t>в</w:t>
      </w:r>
      <w:r w:rsidR="00C5144A">
        <w:rPr>
          <w:rFonts w:ascii="Times New Roman" w:hAnsi="Times New Roman" w:cs="Times New Roman"/>
          <w:b/>
          <w:sz w:val="32"/>
          <w:szCs w:val="32"/>
        </w:rPr>
        <w:t>ского районного исполнительного комитета</w:t>
      </w:r>
    </w:p>
    <w:p w:rsidR="00122114" w:rsidRPr="00E014F2" w:rsidRDefault="00122114" w:rsidP="004676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textWrapping" w:clear="all"/>
      </w:r>
      <w:bookmarkStart w:id="0" w:name="_GoBack"/>
      <w:r w:rsidR="00BB180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390005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1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299"/>
                    <a:stretch/>
                  </pic:blipFill>
                  <pic:spPr bwMode="auto">
                    <a:xfrm>
                      <a:off x="0" y="0"/>
                      <a:ext cx="6390005" cy="228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5"/>
        <w:gridCol w:w="4634"/>
      </w:tblGrid>
      <w:tr w:rsidR="007B1742" w:rsidRPr="0054747A" w:rsidTr="00C8558D">
        <w:trPr>
          <w:trHeight w:val="415"/>
        </w:trPr>
        <w:tc>
          <w:tcPr>
            <w:tcW w:w="9899" w:type="dxa"/>
            <w:gridSpan w:val="2"/>
          </w:tcPr>
          <w:p w:rsidR="007B1742" w:rsidRPr="009628D2" w:rsidRDefault="007B1742" w:rsidP="00F6615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="00C31D29"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проекта:</w:t>
            </w:r>
            <w:r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28D2">
              <w:rPr>
                <w:rFonts w:ascii="Times New Roman" w:hAnsi="Times New Roman" w:cs="Times New Roman"/>
                <w:sz w:val="26"/>
                <w:szCs w:val="26"/>
              </w:rPr>
              <w:t>Мультифункциональный центр образования взрослых</w:t>
            </w:r>
          </w:p>
        </w:tc>
      </w:tr>
      <w:tr w:rsidR="007B1742" w:rsidRPr="0054747A" w:rsidTr="00C8558D">
        <w:trPr>
          <w:trHeight w:val="405"/>
        </w:trPr>
        <w:tc>
          <w:tcPr>
            <w:tcW w:w="9899" w:type="dxa"/>
            <w:gridSpan w:val="2"/>
          </w:tcPr>
          <w:p w:rsidR="007B1742" w:rsidRPr="0054747A" w:rsidRDefault="007B1742" w:rsidP="008C2339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="00C31D29"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проекта:</w:t>
            </w:r>
            <w:r w:rsidR="00E05D3D"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28D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8C2339">
              <w:rPr>
                <w:rFonts w:ascii="Times New Roman" w:hAnsi="Times New Roman" w:cs="Times New Roman"/>
                <w:sz w:val="26"/>
                <w:szCs w:val="26"/>
              </w:rPr>
              <w:t xml:space="preserve"> месяцев.</w:t>
            </w:r>
          </w:p>
        </w:tc>
      </w:tr>
      <w:tr w:rsidR="007B1742" w:rsidRPr="0054747A" w:rsidTr="00C8558D">
        <w:trPr>
          <w:trHeight w:val="480"/>
        </w:trPr>
        <w:tc>
          <w:tcPr>
            <w:tcW w:w="9899" w:type="dxa"/>
            <w:gridSpan w:val="2"/>
          </w:tcPr>
          <w:p w:rsidR="007B1742" w:rsidRPr="0054747A" w:rsidRDefault="007B1742" w:rsidP="004676B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  <w:r w:rsidR="00C31D29"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Организация-заявитель, предлагающая проект:</w:t>
            </w:r>
            <w:r w:rsidR="00432A02"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5144A" w:rsidRPr="00C5144A">
              <w:rPr>
                <w:rFonts w:ascii="Times New Roman" w:hAnsi="Times New Roman" w:cs="Times New Roman"/>
                <w:sz w:val="26"/>
                <w:szCs w:val="26"/>
              </w:rPr>
              <w:t>отдел идеологической работы, культуры и по делам молодежи Ветко</w:t>
            </w:r>
            <w:r w:rsidR="00515AD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5144A" w:rsidRPr="00C5144A">
              <w:rPr>
                <w:rFonts w:ascii="Times New Roman" w:hAnsi="Times New Roman" w:cs="Times New Roman"/>
                <w:sz w:val="26"/>
                <w:szCs w:val="26"/>
              </w:rPr>
              <w:t>ского районного исполнительного комитета</w:t>
            </w:r>
          </w:p>
        </w:tc>
      </w:tr>
      <w:tr w:rsidR="007B1742" w:rsidRPr="000B30F2" w:rsidTr="00C8558D">
        <w:trPr>
          <w:trHeight w:val="393"/>
        </w:trPr>
        <w:tc>
          <w:tcPr>
            <w:tcW w:w="9899" w:type="dxa"/>
            <w:gridSpan w:val="2"/>
          </w:tcPr>
          <w:p w:rsidR="007B1742" w:rsidRPr="000B30F2" w:rsidRDefault="007B1742" w:rsidP="000B30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30F2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  <w:r w:rsidR="00C31D29" w:rsidRPr="000B30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Цели</w:t>
            </w:r>
            <w:r w:rsidRPr="000B30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проекта</w:t>
            </w:r>
            <w:r w:rsidRPr="000B30F2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1D04E0" w:rsidRPr="000B30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28D2">
              <w:rPr>
                <w:rFonts w:ascii="Times New Roman" w:hAnsi="Times New Roman" w:cs="Times New Roman"/>
                <w:sz w:val="26"/>
                <w:szCs w:val="26"/>
              </w:rPr>
              <w:t xml:space="preserve">поддержка незащищенных слоев населения, среди жителей Ветковского района, посредством развития первоочередных и трудовых (хозяйственных) навыков среди взрослого населения от 21 до </w:t>
            </w:r>
            <w:r w:rsidR="00CA2538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9628D2">
              <w:rPr>
                <w:rFonts w:ascii="Times New Roman" w:hAnsi="Times New Roman" w:cs="Times New Roman"/>
                <w:sz w:val="26"/>
                <w:szCs w:val="26"/>
              </w:rPr>
              <w:t xml:space="preserve"> лет.</w:t>
            </w:r>
          </w:p>
        </w:tc>
      </w:tr>
      <w:tr w:rsidR="007B1742" w:rsidRPr="0054747A" w:rsidTr="00C8558D">
        <w:trPr>
          <w:trHeight w:val="555"/>
        </w:trPr>
        <w:tc>
          <w:tcPr>
            <w:tcW w:w="9899" w:type="dxa"/>
            <w:gridSpan w:val="2"/>
          </w:tcPr>
          <w:p w:rsidR="008A482A" w:rsidRDefault="007B1742" w:rsidP="008A48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  <w:r w:rsidR="00C31D29"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Задачи, планируемые к выполнению в рамках реализации проекта:</w:t>
            </w:r>
            <w:r w:rsidR="00E05D3D"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5144A" w:rsidRDefault="008A482A" w:rsidP="009628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628D2">
              <w:rPr>
                <w:rFonts w:ascii="Times New Roman" w:hAnsi="Times New Roman" w:cs="Times New Roman"/>
                <w:sz w:val="26"/>
                <w:szCs w:val="26"/>
              </w:rPr>
              <w:t>проведения необходимых ремонтных работ для организации мультифункционального центра;</w:t>
            </w:r>
          </w:p>
          <w:p w:rsidR="009628D2" w:rsidRDefault="009628D2" w:rsidP="009628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A2538">
              <w:rPr>
                <w:rFonts w:ascii="Times New Roman" w:hAnsi="Times New Roman" w:cs="Times New Roman"/>
                <w:sz w:val="26"/>
                <w:szCs w:val="26"/>
              </w:rPr>
              <w:t>приобретение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2538">
              <w:rPr>
                <w:rFonts w:ascii="Times New Roman" w:hAnsi="Times New Roman" w:cs="Times New Roman"/>
                <w:sz w:val="26"/>
                <w:szCs w:val="26"/>
              </w:rPr>
              <w:t>оборудования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приготовления пищи, шитья, глажки, стирки;</w:t>
            </w:r>
          </w:p>
          <w:p w:rsidR="009628D2" w:rsidRDefault="009628D2" w:rsidP="009628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приобретение компьютерной техники, мебели;</w:t>
            </w:r>
          </w:p>
          <w:p w:rsidR="00CA2538" w:rsidRDefault="009628D2" w:rsidP="009628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приобретения манекенов, принадлежностей для ухода за ребенком</w:t>
            </w:r>
            <w:r w:rsidR="00CA253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628D2" w:rsidRPr="0054747A" w:rsidRDefault="00CA2538" w:rsidP="009628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приобретение необходимого оборудования, мебели, для безвозмездного оказания услуг парикмахерской</w:t>
            </w:r>
            <w:r w:rsidR="009628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1742" w:rsidRPr="0054747A" w:rsidTr="00C8558D">
        <w:trPr>
          <w:trHeight w:val="437"/>
        </w:trPr>
        <w:tc>
          <w:tcPr>
            <w:tcW w:w="9899" w:type="dxa"/>
            <w:gridSpan w:val="2"/>
          </w:tcPr>
          <w:p w:rsidR="001D04E0" w:rsidRPr="0054747A" w:rsidRDefault="007B1742" w:rsidP="004676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  <w:r w:rsidR="00C31D29"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Целевая группа:</w:t>
            </w:r>
            <w:r w:rsidR="001D04E0"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628D2">
              <w:rPr>
                <w:rFonts w:ascii="Times New Roman" w:hAnsi="Times New Roman" w:cs="Times New Roman"/>
                <w:sz w:val="26"/>
                <w:szCs w:val="26"/>
              </w:rPr>
              <w:t xml:space="preserve">молодые матери Ветковского района – 120 человек, матери-одиночки – 80 человек, </w:t>
            </w:r>
            <w:r w:rsidR="00CA2538">
              <w:rPr>
                <w:rFonts w:ascii="Times New Roman" w:hAnsi="Times New Roman" w:cs="Times New Roman"/>
                <w:sz w:val="26"/>
                <w:szCs w:val="26"/>
              </w:rPr>
              <w:t xml:space="preserve">пожилые жители не владеющие навыками пользования компьютером – 80 человек, </w:t>
            </w:r>
            <w:r w:rsidR="009628D2">
              <w:rPr>
                <w:rFonts w:ascii="Times New Roman" w:hAnsi="Times New Roman" w:cs="Times New Roman"/>
                <w:sz w:val="26"/>
                <w:szCs w:val="26"/>
              </w:rPr>
              <w:t>работники, занятые в реализации данного проекта – 15 человек.</w:t>
            </w:r>
          </w:p>
          <w:p w:rsidR="007B1742" w:rsidRPr="0054747A" w:rsidRDefault="007B1742" w:rsidP="008F19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</w:tr>
      <w:tr w:rsidR="007B1742" w:rsidRPr="0054747A" w:rsidTr="00C8558D">
        <w:trPr>
          <w:trHeight w:val="615"/>
        </w:trPr>
        <w:tc>
          <w:tcPr>
            <w:tcW w:w="9899" w:type="dxa"/>
            <w:gridSpan w:val="2"/>
          </w:tcPr>
          <w:p w:rsidR="00C31D29" w:rsidRPr="002B6F72" w:rsidRDefault="007B1742" w:rsidP="00C31D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  <w:r w:rsidR="00A95243"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>Краткое описание мероприятий в рамках проекта:</w:t>
            </w:r>
            <w:r w:rsidR="00C8558D" w:rsidRPr="002B6F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09523B" w:rsidRPr="0054747A" w:rsidRDefault="00C31D29" w:rsidP="00C514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628D2">
              <w:rPr>
                <w:rFonts w:ascii="Times New Roman" w:hAnsi="Times New Roman" w:cs="Times New Roman"/>
                <w:sz w:val="26"/>
                <w:szCs w:val="26"/>
              </w:rPr>
              <w:t>Создание на базе Хальчанского сельского дома культуры мультифункционального центра образования для взрослого нас</w:t>
            </w:r>
            <w:r w:rsidR="00CA2538">
              <w:rPr>
                <w:rFonts w:ascii="Times New Roman" w:hAnsi="Times New Roman" w:cs="Times New Roman"/>
                <w:sz w:val="26"/>
                <w:szCs w:val="26"/>
              </w:rPr>
              <w:t xml:space="preserve">еления, оказание помощи молодым матерям, матерям-одиночкам в развитии необходимых для жизнедеятельности навыков по уходу за ребенком, навыков по ведению домашнего хозяйства, организация, путем проведения ремонтных работ, необходимых условий для реализации проекта в полном объеме, организация досуга для пожилых жителей путем общения с родственниками посредством сети интернет, создание инклюзивной среды, </w:t>
            </w:r>
            <w:r w:rsidR="00CA25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приобретение оборудования и мебели для безвозмездного оказания услуг парикмахерской для незащищенных слоев населения.</w:t>
            </w:r>
          </w:p>
        </w:tc>
      </w:tr>
      <w:tr w:rsidR="007B1742" w:rsidRPr="0054747A" w:rsidTr="00C8558D">
        <w:trPr>
          <w:trHeight w:val="553"/>
        </w:trPr>
        <w:tc>
          <w:tcPr>
            <w:tcW w:w="9899" w:type="dxa"/>
            <w:gridSpan w:val="2"/>
          </w:tcPr>
          <w:p w:rsidR="007B1742" w:rsidRPr="0054747A" w:rsidRDefault="007B1742" w:rsidP="0002032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4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 Общий объем финансирования (в долларах США)</w:t>
            </w:r>
            <w:r w:rsidR="00432A02" w:rsidRPr="0054747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CA2538">
              <w:rPr>
                <w:rFonts w:ascii="Times New Roman" w:hAnsi="Times New Roman" w:cs="Times New Roman"/>
                <w:sz w:val="26"/>
                <w:szCs w:val="26"/>
              </w:rPr>
              <w:t>70 270</w:t>
            </w:r>
          </w:p>
        </w:tc>
      </w:tr>
      <w:tr w:rsidR="007B1742" w:rsidRPr="0054747A" w:rsidTr="00C8558D">
        <w:trPr>
          <w:trHeight w:val="703"/>
        </w:trPr>
        <w:tc>
          <w:tcPr>
            <w:tcW w:w="5265" w:type="dxa"/>
          </w:tcPr>
          <w:p w:rsidR="007B1742" w:rsidRPr="0054747A" w:rsidRDefault="007B1742" w:rsidP="00B327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47A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4634" w:type="dxa"/>
          </w:tcPr>
          <w:p w:rsidR="007B1742" w:rsidRPr="0054747A" w:rsidRDefault="007B1742" w:rsidP="00B3276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             </w:t>
            </w:r>
            <w:r w:rsidR="00B32760"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         (в долларах США)</w:t>
            </w:r>
          </w:p>
        </w:tc>
      </w:tr>
      <w:tr w:rsidR="007B1742" w:rsidRPr="0054747A" w:rsidTr="00C8558D">
        <w:trPr>
          <w:trHeight w:val="559"/>
        </w:trPr>
        <w:tc>
          <w:tcPr>
            <w:tcW w:w="5265" w:type="dxa"/>
          </w:tcPr>
          <w:p w:rsidR="007B1742" w:rsidRPr="0054747A" w:rsidRDefault="007B1742" w:rsidP="004676B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47A">
              <w:rPr>
                <w:rFonts w:ascii="Times New Roman" w:hAnsi="Times New Roman" w:cs="Times New Roman"/>
                <w:sz w:val="26"/>
                <w:szCs w:val="26"/>
              </w:rPr>
              <w:t>Средства донора</w:t>
            </w:r>
          </w:p>
        </w:tc>
        <w:tc>
          <w:tcPr>
            <w:tcW w:w="4634" w:type="dxa"/>
          </w:tcPr>
          <w:p w:rsidR="007B1742" w:rsidRPr="0054747A" w:rsidRDefault="00CA2538" w:rsidP="0002032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63 270</w:t>
            </w:r>
          </w:p>
        </w:tc>
      </w:tr>
      <w:tr w:rsidR="007B1742" w:rsidRPr="0054747A" w:rsidTr="00C8558D">
        <w:trPr>
          <w:trHeight w:val="625"/>
        </w:trPr>
        <w:tc>
          <w:tcPr>
            <w:tcW w:w="5265" w:type="dxa"/>
          </w:tcPr>
          <w:p w:rsidR="007B1742" w:rsidRPr="0054747A" w:rsidRDefault="007B1742" w:rsidP="004676B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47A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</w:p>
        </w:tc>
        <w:tc>
          <w:tcPr>
            <w:tcW w:w="4634" w:type="dxa"/>
          </w:tcPr>
          <w:p w:rsidR="007B1742" w:rsidRPr="0054747A" w:rsidRDefault="00CA2538" w:rsidP="00020322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7 000</w:t>
            </w:r>
          </w:p>
        </w:tc>
      </w:tr>
      <w:tr w:rsidR="007B1742" w:rsidRPr="0054747A" w:rsidTr="00C8558D">
        <w:trPr>
          <w:trHeight w:val="495"/>
        </w:trPr>
        <w:tc>
          <w:tcPr>
            <w:tcW w:w="9899" w:type="dxa"/>
            <w:gridSpan w:val="2"/>
          </w:tcPr>
          <w:p w:rsidR="007B1742" w:rsidRPr="0054747A" w:rsidRDefault="007B1742" w:rsidP="004676B6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47A">
              <w:rPr>
                <w:rFonts w:ascii="Times New Roman" w:hAnsi="Times New Roman" w:cs="Times New Roman"/>
                <w:sz w:val="26"/>
                <w:szCs w:val="26"/>
              </w:rPr>
              <w:t>9.Место реализации проекта (область/район, город):</w:t>
            </w:r>
            <w:r w:rsidR="00432A02"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 Гомельская область, </w:t>
            </w:r>
            <w:r w:rsidR="001E417D">
              <w:rPr>
                <w:rFonts w:ascii="Times New Roman" w:hAnsi="Times New Roman" w:cs="Times New Roman"/>
                <w:sz w:val="26"/>
                <w:szCs w:val="26"/>
              </w:rPr>
              <w:t>Ветковский район</w:t>
            </w:r>
            <w:r w:rsidR="00432A02" w:rsidRPr="0054747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E41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2538">
              <w:rPr>
                <w:rFonts w:ascii="Times New Roman" w:hAnsi="Times New Roman" w:cs="Times New Roman"/>
                <w:sz w:val="26"/>
                <w:szCs w:val="26"/>
              </w:rPr>
              <w:t>деревня Хальч, площадь Победы, дом 2.</w:t>
            </w:r>
          </w:p>
        </w:tc>
      </w:tr>
      <w:tr w:rsidR="007B1742" w:rsidRPr="00122114" w:rsidTr="00C8558D">
        <w:trPr>
          <w:trHeight w:val="683"/>
        </w:trPr>
        <w:tc>
          <w:tcPr>
            <w:tcW w:w="9899" w:type="dxa"/>
            <w:gridSpan w:val="2"/>
          </w:tcPr>
          <w:p w:rsidR="0054747A" w:rsidRPr="0054747A" w:rsidRDefault="007B1742" w:rsidP="005474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747A">
              <w:rPr>
                <w:rFonts w:ascii="Times New Roman" w:hAnsi="Times New Roman" w:cs="Times New Roman"/>
                <w:sz w:val="26"/>
                <w:szCs w:val="26"/>
              </w:rPr>
              <w:t>10.Контактное лицо:</w:t>
            </w:r>
            <w:r w:rsidR="00432A02"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417D">
              <w:rPr>
                <w:rFonts w:ascii="Times New Roman" w:hAnsi="Times New Roman" w:cs="Times New Roman"/>
                <w:sz w:val="26"/>
                <w:szCs w:val="26"/>
              </w:rPr>
              <w:t>Исаченко Дмитрий Иванович</w:t>
            </w:r>
            <w:r w:rsidR="00432A02"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E417D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="00432A02"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676B6"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8 02330 </w:t>
            </w:r>
            <w:r w:rsidR="001E417D">
              <w:rPr>
                <w:rFonts w:ascii="Times New Roman" w:hAnsi="Times New Roman" w:cs="Times New Roman"/>
                <w:sz w:val="26"/>
                <w:szCs w:val="26"/>
              </w:rPr>
              <w:t>4 25 48</w:t>
            </w:r>
            <w:r w:rsidR="00432A02" w:rsidRPr="0054747A">
              <w:rPr>
                <w:rFonts w:ascii="Times New Roman" w:hAnsi="Times New Roman" w:cs="Times New Roman"/>
                <w:sz w:val="26"/>
                <w:szCs w:val="26"/>
              </w:rPr>
              <w:t>, +375</w:t>
            </w:r>
            <w:r w:rsidR="001E417D">
              <w:rPr>
                <w:rFonts w:ascii="Times New Roman" w:hAnsi="Times New Roman" w:cs="Times New Roman"/>
                <w:sz w:val="26"/>
                <w:szCs w:val="26"/>
              </w:rPr>
              <w:t>447337810</w:t>
            </w:r>
            <w:r w:rsidR="00432A02"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24A5F" w:rsidRPr="0054747A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  <w:p w:rsidR="007B1742" w:rsidRPr="008B651B" w:rsidRDefault="001E417D" w:rsidP="001221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Vet</w:t>
            </w:r>
            <w:r w:rsidRPr="001E4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kult</w:t>
            </w:r>
            <w:r w:rsidRPr="001E4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@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mail</w:t>
            </w:r>
            <w:r w:rsidRPr="001E4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gomel</w:t>
            </w:r>
            <w:r w:rsidRPr="001E417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by</w:t>
            </w:r>
          </w:p>
        </w:tc>
      </w:tr>
    </w:tbl>
    <w:p w:rsidR="000954C5" w:rsidRPr="008B651B" w:rsidRDefault="000954C5" w:rsidP="0009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243" w:rsidRPr="00515ADE" w:rsidRDefault="00A95243" w:rsidP="00095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FBA" w:rsidRDefault="00B039F7" w:rsidP="00B039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176A16">
        <w:rPr>
          <w:rFonts w:ascii="Times New Roman" w:hAnsi="Times New Roman" w:cs="Times New Roman"/>
          <w:b/>
          <w:sz w:val="36"/>
          <w:szCs w:val="36"/>
        </w:rPr>
        <w:t>Надеемся</w:t>
      </w:r>
      <w:r w:rsidRPr="00053CB7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176A16">
        <w:rPr>
          <w:rFonts w:ascii="Times New Roman" w:hAnsi="Times New Roman" w:cs="Times New Roman"/>
          <w:b/>
          <w:sz w:val="36"/>
          <w:szCs w:val="36"/>
        </w:rPr>
        <w:t>на</w:t>
      </w:r>
      <w:r w:rsidRPr="00053CB7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176A16">
        <w:rPr>
          <w:rFonts w:ascii="Times New Roman" w:hAnsi="Times New Roman" w:cs="Times New Roman"/>
          <w:b/>
          <w:sz w:val="36"/>
          <w:szCs w:val="36"/>
        </w:rPr>
        <w:t>сотрудничество</w:t>
      </w:r>
      <w:r w:rsidRPr="00053CB7">
        <w:rPr>
          <w:rFonts w:ascii="Times New Roman" w:hAnsi="Times New Roman" w:cs="Times New Roman"/>
          <w:b/>
          <w:sz w:val="36"/>
          <w:szCs w:val="36"/>
          <w:lang w:val="en-US"/>
        </w:rPr>
        <w:t>!</w:t>
      </w:r>
    </w:p>
    <w:p w:rsidR="008C5FBA" w:rsidRPr="0054747A" w:rsidRDefault="008C5FBA" w:rsidP="000954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C5FBA" w:rsidRPr="0054747A" w:rsidRDefault="008C5FBA" w:rsidP="000954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C5FBA" w:rsidRPr="0054747A" w:rsidRDefault="008C5FBA" w:rsidP="000954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E71CB" w:rsidRDefault="001E71CB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1E71CB" w:rsidRPr="00453280" w:rsidRDefault="001E71CB" w:rsidP="001E71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453280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The humanitarian project of the department of ideological work, culture and youth affairs by Vetka regional executive committee executive committee</w:t>
      </w:r>
    </w:p>
    <w:p w:rsidR="001E71CB" w:rsidRPr="002E1103" w:rsidRDefault="001E71CB" w:rsidP="001E71C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4"/>
        <w:gridCol w:w="5165"/>
      </w:tblGrid>
      <w:tr w:rsidR="001E71CB" w:rsidRPr="00BB1804" w:rsidTr="0082350C">
        <w:trPr>
          <w:trHeight w:val="740"/>
        </w:trPr>
        <w:tc>
          <w:tcPr>
            <w:tcW w:w="9980" w:type="dxa"/>
            <w:gridSpan w:val="2"/>
          </w:tcPr>
          <w:p w:rsidR="001E71CB" w:rsidRPr="00B3054E" w:rsidRDefault="001E71CB" w:rsidP="008235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  <w:r w:rsidRPr="00B3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B305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name of the project:</w:t>
            </w:r>
            <w:r w:rsidRPr="00B305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Multifunctional center for Adult Learning</w:t>
            </w:r>
          </w:p>
        </w:tc>
      </w:tr>
      <w:tr w:rsidR="001E71CB" w:rsidTr="0082350C">
        <w:trPr>
          <w:trHeight w:val="556"/>
        </w:trPr>
        <w:tc>
          <w:tcPr>
            <w:tcW w:w="9980" w:type="dxa"/>
            <w:gridSpan w:val="2"/>
          </w:tcPr>
          <w:p w:rsidR="001E71CB" w:rsidRPr="0080427D" w:rsidRDefault="001E71CB" w:rsidP="00823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5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0427D">
              <w:rPr>
                <w:rFonts w:ascii="Times New Roman" w:hAnsi="Times New Roman" w:cs="Times New Roman"/>
                <w:b/>
                <w:sz w:val="28"/>
                <w:szCs w:val="28"/>
              </w:rPr>
              <w:t>The project duration: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 months</w:t>
            </w:r>
          </w:p>
        </w:tc>
      </w:tr>
      <w:tr w:rsidR="001E71CB" w:rsidRPr="00BB1804" w:rsidTr="0082350C">
        <w:trPr>
          <w:trHeight w:val="1080"/>
        </w:trPr>
        <w:tc>
          <w:tcPr>
            <w:tcW w:w="9980" w:type="dxa"/>
            <w:gridSpan w:val="2"/>
          </w:tcPr>
          <w:p w:rsidR="001E71CB" w:rsidRPr="00B205CB" w:rsidRDefault="001E71CB" w:rsidP="00823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65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3.</w:t>
            </w:r>
            <w:r w:rsidRPr="00B205C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applicant organization proposing the project: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B20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department of ideological work, culture and youth affairs by Vetka regional executive committee executive committee</w:t>
            </w:r>
          </w:p>
          <w:p w:rsidR="001E71CB" w:rsidRPr="0080427D" w:rsidRDefault="001E71CB" w:rsidP="008235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1E71CB" w:rsidRPr="00BB1804" w:rsidTr="0082350C">
        <w:trPr>
          <w:trHeight w:val="1190"/>
        </w:trPr>
        <w:tc>
          <w:tcPr>
            <w:tcW w:w="9980" w:type="dxa"/>
            <w:gridSpan w:val="2"/>
          </w:tcPr>
          <w:p w:rsidR="001E71CB" w:rsidRPr="00AA6445" w:rsidRDefault="001E71CB" w:rsidP="008235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65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4.</w:t>
            </w:r>
            <w:r w:rsidRPr="00B205CB">
              <w:rPr>
                <w:rFonts w:ascii="Tahoma" w:hAnsi="Tahoma" w:cs="Tahoma"/>
                <w:color w:val="222222"/>
                <w:sz w:val="13"/>
                <w:szCs w:val="13"/>
                <w:shd w:val="clear" w:color="auto" w:fill="F5F5F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en-US"/>
              </w:rPr>
              <w:t>T</w:t>
            </w:r>
            <w:r w:rsidRPr="00B205CB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lang w:val="en-US"/>
              </w:rPr>
              <w:t>he </w:t>
            </w:r>
            <w:hyperlink r:id="rId9" w:history="1">
              <w:r w:rsidRPr="00B205CB">
                <w:rPr>
                  <w:rStyle w:val="aa"/>
                  <w:rFonts w:ascii="Times New Roman" w:hAnsi="Times New Roman" w:cs="Times New Roman"/>
                  <w:b/>
                  <w:color w:val="222222"/>
                  <w:sz w:val="28"/>
                  <w:szCs w:val="28"/>
                  <w:lang w:val="en-US"/>
                </w:rPr>
                <w:t>objectives of the project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r w:rsidRPr="006440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support</w:t>
            </w:r>
            <w:r w:rsidRPr="00632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</w:t>
            </w:r>
            <w:r>
              <w:rPr>
                <w:rFonts w:ascii="Tahoma" w:hAnsi="Tahoma" w:cs="Tahoma"/>
                <w:color w:val="222222"/>
                <w:sz w:val="28"/>
                <w:szCs w:val="28"/>
                <w:shd w:val="clear" w:color="auto" w:fill="F5F5F5"/>
                <w:lang w:val="en-US"/>
              </w:rPr>
              <w:t xml:space="preserve"> </w:t>
            </w:r>
            <w:r w:rsidRPr="00B20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 </w:t>
            </w:r>
            <w:hyperlink r:id="rId10" w:history="1">
              <w:r w:rsidRPr="00B205CB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socially vulnerable groups of people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among inhabitants of the Vetka region by</w:t>
            </w:r>
            <w:r w:rsidRPr="00632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developing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</w:t>
            </w:r>
            <w:r w:rsidRPr="00F504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priority skills and work skills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among the adult population between 21 and 72 years.</w:t>
            </w:r>
          </w:p>
        </w:tc>
      </w:tr>
      <w:tr w:rsidR="001E71CB" w:rsidRPr="00BB1804" w:rsidTr="0082350C">
        <w:trPr>
          <w:trHeight w:val="1090"/>
        </w:trPr>
        <w:tc>
          <w:tcPr>
            <w:tcW w:w="9980" w:type="dxa"/>
            <w:gridSpan w:val="2"/>
          </w:tcPr>
          <w:p w:rsidR="001E71CB" w:rsidRPr="005D65A5" w:rsidRDefault="001E71CB" w:rsidP="0082350C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5D65A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5. The pursued objectives:</w:t>
            </w:r>
          </w:p>
          <w:p w:rsidR="001E71CB" w:rsidRDefault="001E71CB" w:rsidP="00823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- </w:t>
            </w:r>
            <w:r w:rsidRPr="002A4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carrying out the necessary repairs for the organization of multifunctional  center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1E71CB" w:rsidRPr="002A41E5" w:rsidRDefault="001E71CB" w:rsidP="00823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hyperlink r:id="rId11" w:history="1">
              <w:r w:rsidRPr="002A41E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acquisition of equipment for</w:t>
              </w:r>
            </w:hyperlink>
            <w:r w:rsidRPr="002A4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cooking, sewing, </w:t>
            </w:r>
            <w:r w:rsidRPr="002A41E5">
              <w:rPr>
                <w:rFonts w:ascii="Tahoma" w:hAnsi="Tahoma" w:cs="Tahoma"/>
                <w:color w:val="222222"/>
                <w:sz w:val="13"/>
                <w:szCs w:val="13"/>
                <w:shd w:val="clear" w:color="auto" w:fill="FFFFFF"/>
                <w:lang w:val="en-US"/>
              </w:rPr>
              <w:t> </w:t>
            </w:r>
            <w:hyperlink r:id="rId12" w:history="1">
              <w:r w:rsidRPr="002A41E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ironing</w:t>
              </w:r>
            </w:hyperlink>
            <w:r w:rsidRPr="002A4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 </w:t>
            </w:r>
            <w:hyperlink r:id="rId13" w:history="1">
              <w:r w:rsidRPr="002A41E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laundry</w:t>
              </w:r>
            </w:hyperlink>
            <w:r w:rsidRPr="002A4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1E71CB" w:rsidRPr="002A41E5" w:rsidRDefault="001E71CB" w:rsidP="00823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A41E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  <w:r w:rsidRPr="002A4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 </w:t>
            </w:r>
            <w:hyperlink r:id="rId14" w:history="1">
              <w:r w:rsidRPr="002A41E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purchase of computer equipment</w:t>
              </w:r>
            </w:hyperlink>
            <w:r w:rsidRPr="002A4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furniture;</w:t>
            </w:r>
          </w:p>
          <w:p w:rsidR="001E71CB" w:rsidRPr="00AA6445" w:rsidRDefault="001E71CB" w:rsidP="00823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4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acquisition of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manikins, </w:t>
            </w:r>
            <w:r w:rsidRPr="002A4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child care supplies</w:t>
            </w:r>
            <w:r w:rsidRPr="00FA48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1E71CB" w:rsidRPr="00FA48F6" w:rsidRDefault="001E71CB" w:rsidP="00823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48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A48F6">
              <w:rPr>
                <w:lang w:val="en-US"/>
              </w:rPr>
              <w:t xml:space="preserve"> </w:t>
            </w:r>
            <w:hyperlink r:id="rId15" w:history="1">
              <w:r w:rsidRPr="00FA48F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acquisition of the necessary equipment</w:t>
              </w:r>
            </w:hyperlink>
            <w:r w:rsidRPr="00FA48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2A4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furniture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</w:t>
            </w:r>
            <w:r w:rsidRPr="00FA48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ompensated provision of hair</w:t>
            </w:r>
            <w:r w:rsidRPr="00FA48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dressing;</w:t>
            </w:r>
          </w:p>
          <w:p w:rsidR="001E71CB" w:rsidRPr="00FA48F6" w:rsidRDefault="001E71CB" w:rsidP="008235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1E71CB" w:rsidRPr="00BB1804" w:rsidTr="0082350C">
        <w:trPr>
          <w:trHeight w:val="1050"/>
        </w:trPr>
        <w:tc>
          <w:tcPr>
            <w:tcW w:w="9980" w:type="dxa"/>
            <w:gridSpan w:val="2"/>
          </w:tcPr>
          <w:p w:rsidR="001E71CB" w:rsidRPr="007A4606" w:rsidRDefault="001E71CB" w:rsidP="00823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46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6.</w:t>
            </w:r>
            <w:r w:rsidRPr="007A46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A46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Task force:</w:t>
            </w:r>
            <w:r w:rsidRPr="007A46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young mothers of the Vetka region - 120 people, single mothers - 80 people, </w:t>
            </w:r>
            <w:hyperlink r:id="rId16" w:history="1">
              <w:r w:rsidRPr="007A460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older persons</w:t>
              </w:r>
            </w:hyperlink>
            <w:r w:rsidRPr="007A460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5F5F5"/>
                <w:lang w:val="en-US"/>
              </w:rPr>
              <w:t> </w:t>
            </w:r>
            <w:r w:rsidRPr="007A46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without any computer skills -  80 people;</w:t>
            </w:r>
          </w:p>
          <w:p w:rsidR="001E71CB" w:rsidRPr="007A4606" w:rsidRDefault="001C1117" w:rsidP="008235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7" w:history="1">
              <w:r w:rsidR="001E71CB" w:rsidRPr="007A460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workers are employed in</w:t>
              </w:r>
            </w:hyperlink>
            <w:r w:rsidR="001E71CB" w:rsidRPr="007A46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E71CB" w:rsidRPr="007A4606">
              <w:rPr>
                <w:rFonts w:ascii="Tahoma" w:hAnsi="Tahoma" w:cs="Tahoma"/>
                <w:color w:val="222222"/>
                <w:sz w:val="13"/>
                <w:szCs w:val="13"/>
                <w:shd w:val="clear" w:color="auto" w:fill="F5F5F5"/>
                <w:lang w:val="en-US"/>
              </w:rPr>
              <w:t> </w:t>
            </w:r>
            <w:hyperlink r:id="rId18" w:history="1">
              <w:r w:rsidR="001E71CB" w:rsidRPr="007A460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 the implementation</w:t>
              </w:r>
            </w:hyperlink>
            <w:r w:rsidR="001E71CB" w:rsidRPr="007A4606">
              <w:rPr>
                <w:rFonts w:ascii="Tahoma" w:hAnsi="Tahoma" w:cs="Tahoma"/>
                <w:color w:val="222222"/>
                <w:sz w:val="13"/>
                <w:szCs w:val="13"/>
                <w:shd w:val="clear" w:color="auto" w:fill="F5F5F5"/>
                <w:lang w:val="en-US"/>
              </w:rPr>
              <w:t> </w:t>
            </w:r>
            <w:r w:rsidR="001E71CB" w:rsidRPr="007A46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this project - 15 people; </w:t>
            </w:r>
          </w:p>
        </w:tc>
      </w:tr>
      <w:tr w:rsidR="001E71CB" w:rsidRPr="00BB1804" w:rsidTr="0082350C">
        <w:trPr>
          <w:trHeight w:val="740"/>
        </w:trPr>
        <w:tc>
          <w:tcPr>
            <w:tcW w:w="9980" w:type="dxa"/>
            <w:gridSpan w:val="2"/>
          </w:tcPr>
          <w:p w:rsidR="001E71CB" w:rsidRPr="002B0AA1" w:rsidRDefault="001E71CB" w:rsidP="00823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7.</w:t>
            </w:r>
            <w:r w:rsidRPr="00AB2A33">
              <w:rPr>
                <w:lang w:val="en-US"/>
              </w:rPr>
              <w:t xml:space="preserve"> </w:t>
            </w:r>
            <w:hyperlink r:id="rId19" w:history="1">
              <w:r w:rsidRPr="00AB2A33">
                <w:rPr>
                  <w:rStyle w:val="a3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  <w:lang w:val="en-US"/>
                </w:rPr>
                <w:t>A summary of the activities</w:t>
              </w:r>
            </w:hyperlink>
            <w:r w:rsidRPr="00AA644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under the project:</w:t>
            </w:r>
            <w:r w:rsidRPr="00AA6445">
              <w:rPr>
                <w:lang w:val="en-US"/>
              </w:rPr>
              <w:t xml:space="preserve"> </w:t>
            </w:r>
            <w:r w:rsidRPr="00AA64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hyperlink r:id="rId20" w:history="1">
              <w:r w:rsidRPr="00AA644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creating on the basis</w:t>
              </w:r>
            </w:hyperlink>
            <w:r w:rsidRPr="00AA64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of the House of Culture in Halch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AA64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ultifunctional center for Adult Learning,  </w:t>
            </w:r>
            <w:hyperlink r:id="rId21" w:history="1">
              <w:r w:rsidRPr="00AA644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provid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ing</w:t>
              </w:r>
              <w:r w:rsidRPr="00AA644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 xml:space="preserve"> assistance for young mothers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providing assistance for </w:t>
            </w:r>
            <w:r w:rsidRPr="007A46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single mothers</w:t>
            </w:r>
            <w:r w:rsidRPr="008F5DB8">
              <w:rPr>
                <w:lang w:val="en-US"/>
              </w:rPr>
              <w:t xml:space="preserve"> </w:t>
            </w:r>
            <w:r w:rsidRPr="00CA49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>
              <w:rPr>
                <w:lang w:val="en-US"/>
              </w:rPr>
              <w:t xml:space="preserve"> </w:t>
            </w:r>
            <w:hyperlink r:id="rId22" w:history="1">
              <w:r w:rsidRPr="008F5DB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acquisition of skills</w:t>
              </w:r>
            </w:hyperlink>
            <w:r w:rsidRPr="008F5D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 child care supplies; skills of housing; the repairs for organization of appropriate conditions for implementation of the project in full;</w:t>
            </w:r>
            <w:r w:rsidRPr="002B0A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leisure programm for old people </w:t>
            </w:r>
            <w:hyperlink r:id="rId23" w:history="1">
              <w:r w:rsidRPr="002B0AA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through communication with</w:t>
              </w:r>
            </w:hyperlink>
            <w:r w:rsidRPr="002B0A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hyperlink r:id="rId24" w:history="1">
              <w:r w:rsidRPr="002B0AA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their families</w:t>
              </w:r>
            </w:hyperlink>
            <w:r w:rsidRPr="002B0A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t</w:t>
            </w:r>
            <w:hyperlink r:id="rId25" w:anchor="through+a+network" w:history="1">
              <w:r w:rsidRPr="002B0AA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hrough a network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2B0A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creating </w:t>
            </w:r>
            <w:hyperlink r:id="rId26" w:history="1">
              <w:r w:rsidRPr="002B0AA1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inclusive environment</w:t>
              </w:r>
            </w:hyperlink>
            <w:r w:rsidRPr="002B0A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 w:rsidRPr="002B0AA1">
              <w:rPr>
                <w:lang w:val="en-US"/>
              </w:rPr>
              <w:t xml:space="preserve"> </w:t>
            </w:r>
            <w:hyperlink r:id="rId27" w:history="1">
              <w:r w:rsidRPr="00FA48F6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acquisition of the necessary equipment</w:t>
              </w:r>
            </w:hyperlink>
            <w:r w:rsidRPr="00FA48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2A4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furniture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</w:t>
            </w:r>
            <w:r w:rsidRPr="00FA48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ompensated provision of hair</w:t>
            </w:r>
            <w:r w:rsidRPr="00FA48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dressing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32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>
              <w:rPr>
                <w:rFonts w:ascii="Tahoma" w:hAnsi="Tahoma" w:cs="Tahoma"/>
                <w:color w:val="222222"/>
                <w:sz w:val="28"/>
                <w:szCs w:val="28"/>
                <w:shd w:val="clear" w:color="auto" w:fill="F5F5F5"/>
                <w:lang w:val="en-US"/>
              </w:rPr>
              <w:t xml:space="preserve"> </w:t>
            </w:r>
            <w:r w:rsidRPr="00B20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 </w:t>
            </w:r>
            <w:hyperlink r:id="rId28" w:history="1">
              <w:r w:rsidRPr="00B205CB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socially vulnerable groups of people</w:t>
              </w:r>
            </w:hyperlink>
            <w:r>
              <w:rPr>
                <w:lang w:val="en-US"/>
              </w:rPr>
              <w:t>;</w:t>
            </w:r>
          </w:p>
        </w:tc>
      </w:tr>
      <w:tr w:rsidR="001E71CB" w:rsidRPr="00BB1804" w:rsidTr="0082350C">
        <w:trPr>
          <w:trHeight w:val="480"/>
        </w:trPr>
        <w:tc>
          <w:tcPr>
            <w:tcW w:w="9980" w:type="dxa"/>
            <w:gridSpan w:val="2"/>
          </w:tcPr>
          <w:p w:rsidR="001E71CB" w:rsidRPr="00AB2A33" w:rsidRDefault="001E71CB" w:rsidP="008235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8.The amount of financing (U.S.dollars): 70 270</w:t>
            </w:r>
          </w:p>
        </w:tc>
      </w:tr>
      <w:tr w:rsidR="001E71CB" w:rsidRPr="00BB1804" w:rsidTr="0082350C">
        <w:trPr>
          <w:trHeight w:val="491"/>
        </w:trPr>
        <w:tc>
          <w:tcPr>
            <w:tcW w:w="4800" w:type="dxa"/>
          </w:tcPr>
          <w:p w:rsidR="001E71CB" w:rsidRPr="00E85889" w:rsidRDefault="001E71CB" w:rsidP="008235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58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</w:t>
            </w:r>
            <w:hyperlink r:id="rId29" w:history="1">
              <w:r w:rsidRPr="00E8588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source of funding</w:t>
              </w:r>
            </w:hyperlink>
          </w:p>
        </w:tc>
        <w:tc>
          <w:tcPr>
            <w:tcW w:w="5180" w:type="dxa"/>
          </w:tcPr>
          <w:p w:rsidR="001E71CB" w:rsidRDefault="001E71CB" w:rsidP="008235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amount of financing (U.S.dollars)</w:t>
            </w:r>
          </w:p>
        </w:tc>
      </w:tr>
      <w:tr w:rsidR="001E71CB" w:rsidTr="0082350C">
        <w:trPr>
          <w:trHeight w:val="460"/>
        </w:trPr>
        <w:tc>
          <w:tcPr>
            <w:tcW w:w="4800" w:type="dxa"/>
          </w:tcPr>
          <w:p w:rsidR="001E71CB" w:rsidRDefault="001E71CB" w:rsidP="0082350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858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Donor funds</w:t>
            </w:r>
          </w:p>
        </w:tc>
        <w:tc>
          <w:tcPr>
            <w:tcW w:w="5180" w:type="dxa"/>
          </w:tcPr>
          <w:p w:rsidR="001E71CB" w:rsidRDefault="001E71CB" w:rsidP="008235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63 270</w:t>
            </w:r>
          </w:p>
        </w:tc>
      </w:tr>
      <w:tr w:rsidR="001E71CB" w:rsidTr="0082350C">
        <w:trPr>
          <w:trHeight w:val="490"/>
        </w:trPr>
        <w:tc>
          <w:tcPr>
            <w:tcW w:w="4800" w:type="dxa"/>
          </w:tcPr>
          <w:p w:rsidR="001E71CB" w:rsidRPr="00E85889" w:rsidRDefault="001E71CB" w:rsidP="008235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Co-funding</w:t>
            </w:r>
          </w:p>
        </w:tc>
        <w:tc>
          <w:tcPr>
            <w:tcW w:w="5180" w:type="dxa"/>
          </w:tcPr>
          <w:p w:rsidR="001E71CB" w:rsidRDefault="001E71CB" w:rsidP="008235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7 000</w:t>
            </w:r>
          </w:p>
        </w:tc>
      </w:tr>
      <w:tr w:rsidR="001E71CB" w:rsidRPr="00BB1804" w:rsidTr="0082350C">
        <w:trPr>
          <w:trHeight w:val="712"/>
        </w:trPr>
        <w:tc>
          <w:tcPr>
            <w:tcW w:w="9980" w:type="dxa"/>
            <w:gridSpan w:val="2"/>
          </w:tcPr>
          <w:p w:rsidR="001E71CB" w:rsidRPr="00821000" w:rsidRDefault="001E71CB" w:rsidP="008235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9.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E858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 </w:t>
            </w:r>
            <w:hyperlink r:id="rId30" w:history="1">
              <w:r w:rsidRPr="00E85889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location of the project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Gomelskay oblast, the Vetka region, village Halch, Pobeda square, number 2.</w:t>
            </w:r>
          </w:p>
        </w:tc>
      </w:tr>
      <w:tr w:rsidR="001E71CB" w:rsidRPr="00BB1804" w:rsidTr="0082350C">
        <w:trPr>
          <w:trHeight w:val="1072"/>
        </w:trPr>
        <w:tc>
          <w:tcPr>
            <w:tcW w:w="9980" w:type="dxa"/>
            <w:gridSpan w:val="2"/>
          </w:tcPr>
          <w:p w:rsidR="001E71CB" w:rsidRDefault="001E71CB" w:rsidP="008235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</w:t>
            </w:r>
            <w:r w:rsidRPr="008210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contact person: Isa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8210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enko 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8210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mitriy Ivanovich,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210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director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8 02330042548, +375447337810,</w:t>
            </w:r>
          </w:p>
          <w:p w:rsidR="001E71CB" w:rsidRDefault="001E71CB" w:rsidP="008235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Vet-kult@mail.gomel.by</w:t>
            </w:r>
          </w:p>
        </w:tc>
      </w:tr>
      <w:tr w:rsidR="001E71CB" w:rsidRPr="00BB1804" w:rsidTr="0082350C">
        <w:trPr>
          <w:trHeight w:val="2374"/>
        </w:trPr>
        <w:tc>
          <w:tcPr>
            <w:tcW w:w="9980" w:type="dxa"/>
            <w:gridSpan w:val="2"/>
            <w:tcBorders>
              <w:left w:val="nil"/>
              <w:bottom w:val="nil"/>
              <w:right w:val="nil"/>
            </w:tcBorders>
          </w:tcPr>
          <w:p w:rsidR="001E71CB" w:rsidRDefault="001E71CB" w:rsidP="0082350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1E71CB" w:rsidRDefault="001E71CB" w:rsidP="008235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44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 </w:t>
            </w:r>
            <w:hyperlink r:id="rId31" w:history="1">
              <w:r w:rsidRPr="00AA6445">
                <w:rPr>
                  <w:rStyle w:val="a3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lang w:val="en-US"/>
                </w:rPr>
                <w:t>look forward to cooperating</w:t>
              </w:r>
            </w:hyperlink>
            <w:r w:rsidRPr="00AA644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!</w:t>
            </w:r>
          </w:p>
        </w:tc>
      </w:tr>
    </w:tbl>
    <w:p w:rsidR="001E71CB" w:rsidRPr="002E1103" w:rsidRDefault="001E71CB" w:rsidP="001E71CB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8C5FBA" w:rsidRPr="0054747A" w:rsidRDefault="008C5FBA" w:rsidP="000954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C5FBA" w:rsidRPr="0054747A" w:rsidSect="00345DF8">
      <w:pgSz w:w="11906" w:h="16838" w:code="9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117" w:rsidRDefault="001C1117" w:rsidP="000954C5">
      <w:pPr>
        <w:spacing w:after="0" w:line="240" w:lineRule="auto"/>
      </w:pPr>
      <w:r>
        <w:separator/>
      </w:r>
    </w:p>
  </w:endnote>
  <w:endnote w:type="continuationSeparator" w:id="0">
    <w:p w:rsidR="001C1117" w:rsidRDefault="001C1117" w:rsidP="0009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117" w:rsidRDefault="001C1117" w:rsidP="000954C5">
      <w:pPr>
        <w:spacing w:after="0" w:line="240" w:lineRule="auto"/>
      </w:pPr>
      <w:r>
        <w:separator/>
      </w:r>
    </w:p>
  </w:footnote>
  <w:footnote w:type="continuationSeparator" w:id="0">
    <w:p w:rsidR="001C1117" w:rsidRDefault="001C1117" w:rsidP="00095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5050C"/>
    <w:multiLevelType w:val="multilevel"/>
    <w:tmpl w:val="63762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46"/>
    <w:rsid w:val="00002683"/>
    <w:rsid w:val="0001581D"/>
    <w:rsid w:val="00016214"/>
    <w:rsid w:val="00020322"/>
    <w:rsid w:val="00024A5F"/>
    <w:rsid w:val="00053CB7"/>
    <w:rsid w:val="0009523B"/>
    <w:rsid w:val="000954C5"/>
    <w:rsid w:val="000B30F2"/>
    <w:rsid w:val="000C5C2E"/>
    <w:rsid w:val="000F6A88"/>
    <w:rsid w:val="00122114"/>
    <w:rsid w:val="00146D9C"/>
    <w:rsid w:val="00176A16"/>
    <w:rsid w:val="001816B3"/>
    <w:rsid w:val="001A51B0"/>
    <w:rsid w:val="001C1117"/>
    <w:rsid w:val="001D04E0"/>
    <w:rsid w:val="001E1DC6"/>
    <w:rsid w:val="001E417D"/>
    <w:rsid w:val="001E71CB"/>
    <w:rsid w:val="00200C27"/>
    <w:rsid w:val="00210C3E"/>
    <w:rsid w:val="00260D57"/>
    <w:rsid w:val="002A6053"/>
    <w:rsid w:val="002B2822"/>
    <w:rsid w:val="002B6F72"/>
    <w:rsid w:val="00301084"/>
    <w:rsid w:val="003401E1"/>
    <w:rsid w:val="00345DF8"/>
    <w:rsid w:val="00423170"/>
    <w:rsid w:val="00432A02"/>
    <w:rsid w:val="004676B6"/>
    <w:rsid w:val="00490046"/>
    <w:rsid w:val="00515ADE"/>
    <w:rsid w:val="0054747A"/>
    <w:rsid w:val="00566C8B"/>
    <w:rsid w:val="005A6FBD"/>
    <w:rsid w:val="005B7DF6"/>
    <w:rsid w:val="005C6920"/>
    <w:rsid w:val="005F4690"/>
    <w:rsid w:val="006051CA"/>
    <w:rsid w:val="006156BD"/>
    <w:rsid w:val="006265D0"/>
    <w:rsid w:val="00684716"/>
    <w:rsid w:val="006B517C"/>
    <w:rsid w:val="0072408B"/>
    <w:rsid w:val="00724223"/>
    <w:rsid w:val="0078411B"/>
    <w:rsid w:val="00786BC6"/>
    <w:rsid w:val="00787860"/>
    <w:rsid w:val="007A2A68"/>
    <w:rsid w:val="007A3968"/>
    <w:rsid w:val="007A4C55"/>
    <w:rsid w:val="007B1742"/>
    <w:rsid w:val="007E6459"/>
    <w:rsid w:val="00844BFC"/>
    <w:rsid w:val="0089664E"/>
    <w:rsid w:val="008A482A"/>
    <w:rsid w:val="008B651B"/>
    <w:rsid w:val="008C2339"/>
    <w:rsid w:val="008C5FBA"/>
    <w:rsid w:val="008F1999"/>
    <w:rsid w:val="008F4E46"/>
    <w:rsid w:val="00940FF4"/>
    <w:rsid w:val="00945DFF"/>
    <w:rsid w:val="00954E4C"/>
    <w:rsid w:val="009628D2"/>
    <w:rsid w:val="0096323B"/>
    <w:rsid w:val="00964CC3"/>
    <w:rsid w:val="00984004"/>
    <w:rsid w:val="009862D2"/>
    <w:rsid w:val="00990323"/>
    <w:rsid w:val="00997C2F"/>
    <w:rsid w:val="009C7192"/>
    <w:rsid w:val="00A0432B"/>
    <w:rsid w:val="00A24B42"/>
    <w:rsid w:val="00A3411E"/>
    <w:rsid w:val="00A627CA"/>
    <w:rsid w:val="00A95243"/>
    <w:rsid w:val="00AB49F7"/>
    <w:rsid w:val="00AC700C"/>
    <w:rsid w:val="00AD52A9"/>
    <w:rsid w:val="00AF15AE"/>
    <w:rsid w:val="00B039F7"/>
    <w:rsid w:val="00B32760"/>
    <w:rsid w:val="00BB1804"/>
    <w:rsid w:val="00BB750D"/>
    <w:rsid w:val="00BC0C08"/>
    <w:rsid w:val="00C31D29"/>
    <w:rsid w:val="00C5144A"/>
    <w:rsid w:val="00C8558D"/>
    <w:rsid w:val="00C95AD0"/>
    <w:rsid w:val="00CA2538"/>
    <w:rsid w:val="00CB738C"/>
    <w:rsid w:val="00CC2405"/>
    <w:rsid w:val="00CE4512"/>
    <w:rsid w:val="00D05049"/>
    <w:rsid w:val="00D21C5C"/>
    <w:rsid w:val="00D816A7"/>
    <w:rsid w:val="00DB1923"/>
    <w:rsid w:val="00DD2EA2"/>
    <w:rsid w:val="00E014F2"/>
    <w:rsid w:val="00E05D3D"/>
    <w:rsid w:val="00E768C8"/>
    <w:rsid w:val="00F07E2B"/>
    <w:rsid w:val="00F66156"/>
    <w:rsid w:val="00F76AA8"/>
    <w:rsid w:val="00F97240"/>
    <w:rsid w:val="00FA2EB6"/>
    <w:rsid w:val="00FA4C32"/>
    <w:rsid w:val="00FB7DC8"/>
    <w:rsid w:val="00F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1BCE4-F245-41CA-9311-C7D32923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C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2A0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D04E0"/>
    <w:pPr>
      <w:ind w:left="720"/>
      <w:contextualSpacing/>
    </w:pPr>
  </w:style>
  <w:style w:type="paragraph" w:styleId="a5">
    <w:name w:val="No Spacing"/>
    <w:uiPriority w:val="1"/>
    <w:qFormat/>
    <w:rsid w:val="001D04E0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467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ndnote reference"/>
    <w:basedOn w:val="a0"/>
    <w:uiPriority w:val="99"/>
    <w:semiHidden/>
    <w:unhideWhenUsed/>
    <w:rsid w:val="000954C5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0954C5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0954C5"/>
    <w:rPr>
      <w:sz w:val="20"/>
      <w:szCs w:val="20"/>
    </w:rPr>
  </w:style>
  <w:style w:type="table" w:customStyle="1" w:styleId="1">
    <w:name w:val="Сетка таблицы1"/>
    <w:basedOn w:val="a1"/>
    <w:next w:val="a6"/>
    <w:uiPriority w:val="39"/>
    <w:rsid w:val="00896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1E71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ntext.reverso.net/%D0%BF%D0%B5%D1%80%D0%B5%D0%B2%D0%BE%D0%B4/%D0%B0%D0%BD%D0%B3%D0%BB%D0%B8%D0%B9%D1%81%D0%BA%D0%B8%D0%B9-%D1%80%D1%83%D1%81%D1%81%D0%BA%D0%B8%D0%B9/laundry" TargetMode="External"/><Relationship Id="rId18" Type="http://schemas.openxmlformats.org/officeDocument/2006/relationships/hyperlink" Target="https://context.reverso.net/%D0%BF%D0%B5%D1%80%D0%B5%D0%B2%D0%BE%D0%B4/%D0%B0%D0%BD%D0%B3%D0%BB%D0%B8%D0%B9%D1%81%D0%BA%D0%B8%D0%B9-%D1%80%D1%83%D1%81%D1%81%D0%BA%D0%B8%D0%B9/in+the+implementation" TargetMode="External"/><Relationship Id="rId26" Type="http://schemas.openxmlformats.org/officeDocument/2006/relationships/hyperlink" Target="https://context.reverso.net/%D0%BF%D0%B5%D1%80%D0%B5%D0%B2%D0%BE%D0%B4/%D0%B0%D0%BD%D0%B3%D0%BB%D0%B8%D0%B9%D1%81%D0%BA%D0%B8%D0%B9-%D1%80%D1%83%D1%81%D1%81%D0%BA%D0%B8%D0%B9/inclusive+environment" TargetMode="External"/><Relationship Id="rId3" Type="http://schemas.openxmlformats.org/officeDocument/2006/relationships/styles" Target="styles.xml"/><Relationship Id="rId21" Type="http://schemas.openxmlformats.org/officeDocument/2006/relationships/hyperlink" Target="https://context.reverso.net/%D0%BF%D0%B5%D1%80%D0%B5%D0%B2%D0%BE%D0%B4/%D0%B0%D0%BD%D0%B3%D0%BB%D0%B8%D0%B9%D1%81%D0%BA%D0%B8%D0%B9-%D1%80%D1%83%D1%81%D1%81%D0%BA%D0%B8%D0%B9/provide+assistance+for+young+mother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ontext.reverso.net/%D0%BF%D0%B5%D1%80%D0%B5%D0%B2%D0%BE%D0%B4/%D0%B0%D0%BD%D0%B3%D0%BB%D0%B8%D0%B9%D1%81%D0%BA%D0%B8%D0%B9-%D1%80%D1%83%D1%81%D1%81%D0%BA%D0%B8%D0%B9/ironing" TargetMode="External"/><Relationship Id="rId17" Type="http://schemas.openxmlformats.org/officeDocument/2006/relationships/hyperlink" Target="https://context.reverso.net/%D0%BF%D0%B5%D1%80%D0%B5%D0%B2%D0%BE%D0%B4/%D0%B0%D0%BD%D0%B3%D0%BB%D0%B8%D0%B9%D1%81%D0%BA%D0%B8%D0%B9-%D1%80%D1%83%D1%81%D1%81%D0%BA%D0%B8%D0%B9/workers+are+employed+in" TargetMode="External"/><Relationship Id="rId25" Type="http://schemas.openxmlformats.org/officeDocument/2006/relationships/hyperlink" Target="https://context.reverso.net/%D0%BF%D0%B5%D1%80%D0%B5%D0%B2%D0%BE%D0%B4/%D1%80%D1%83%D1%81%D1%81%D0%BA%D0%B8%D0%B9-%D0%B0%D0%BD%D0%B3%D0%BB%D0%B8%D0%B9%D1%81%D0%BA%D0%B8%D0%B9/%D0%BF%D0%BE%D1%81%D1%80%D0%B5%D0%B4%D1%81%D1%82%D0%B2%D0%BE%D0%BC+%D1%81%D0%B5%D1%82%D0%B8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ontext.reverso.net/%D0%BF%D0%B5%D1%80%D0%B5%D0%B2%D0%BE%D0%B4/%D0%B0%D0%BD%D0%B3%D0%BB%D0%B8%D0%B9%D1%81%D0%BA%D0%B8%D0%B9-%D1%80%D1%83%D1%81%D1%81%D0%BA%D0%B8%D0%B9/older+persons" TargetMode="External"/><Relationship Id="rId20" Type="http://schemas.openxmlformats.org/officeDocument/2006/relationships/hyperlink" Target="https://context.reverso.net/%D0%BF%D0%B5%D1%80%D0%B5%D0%B2%D0%BE%D0%B4/%D0%B0%D0%BD%D0%B3%D0%BB%D0%B8%D0%B9%D1%81%D0%BA%D0%B8%D0%B9-%D1%80%D1%83%D1%81%D1%81%D0%BA%D0%B8%D0%B9/create+on+the+basis" TargetMode="External"/><Relationship Id="rId29" Type="http://schemas.openxmlformats.org/officeDocument/2006/relationships/hyperlink" Target="https://context.reverso.net/%D0%BF%D0%B5%D1%80%D0%B5%D0%B2%D0%BE%D0%B4/%D0%B0%D0%BD%D0%B3%D0%BB%D0%B8%D0%B9%D1%81%D0%BA%D0%B8%D0%B9-%D1%80%D1%83%D1%81%D1%81%D0%BA%D0%B8%D0%B9/source+of+fund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text.reverso.net/%D0%BF%D0%B5%D1%80%D0%B5%D0%B2%D0%BE%D0%B4/%D0%B0%D0%BD%D0%B3%D0%BB%D0%B8%D0%B9%D1%81%D0%BA%D0%B8%D0%B9-%D1%80%D1%83%D1%81%D1%81%D0%BA%D0%B8%D0%B9/acquisition+of+equipment+for" TargetMode="External"/><Relationship Id="rId24" Type="http://schemas.openxmlformats.org/officeDocument/2006/relationships/hyperlink" Target="https://context.reverso.net/%D0%BF%D0%B5%D1%80%D0%B5%D0%B2%D0%BE%D0%B4/%D0%B0%D0%BD%D0%B3%D0%BB%D0%B8%D0%B9%D1%81%D0%BA%D0%B8%D0%B9-%D1%80%D1%83%D1%81%D1%81%D0%BA%D0%B8%D0%B9/communicate+with+their+families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ontext.reverso.net/%D0%BF%D0%B5%D1%80%D0%B5%D0%B2%D0%BE%D0%B4/%D0%B0%D0%BD%D0%B3%D0%BB%D0%B8%D0%B9%D1%81%D0%BA%D0%B8%D0%B9-%D1%80%D1%83%D1%81%D1%81%D0%BA%D0%B8%D0%B9/acquire+the+necessary+equipment" TargetMode="External"/><Relationship Id="rId23" Type="http://schemas.openxmlformats.org/officeDocument/2006/relationships/hyperlink" Target="https://context.reverso.net/%D0%BF%D0%B5%D1%80%D0%B5%D0%B2%D0%BE%D0%B4/%D0%B0%D0%BD%D0%B3%D0%BB%D0%B8%D0%B9%D1%81%D0%BA%D0%B8%D0%B9-%D1%80%D1%83%D1%81%D1%81%D0%BA%D0%B8%D0%B9/through+communication+with" TargetMode="External"/><Relationship Id="rId28" Type="http://schemas.openxmlformats.org/officeDocument/2006/relationships/hyperlink" Target="https://context.reverso.net/%D0%BF%D0%B5%D1%80%D0%B5%D0%B2%D0%BE%D0%B4/%D0%B0%D0%BD%D0%B3%D0%BB%D0%B8%D0%B9%D1%81%D0%BA%D0%B8%D0%B9-%D1%80%D1%83%D1%81%D1%81%D0%BA%D0%B8%D0%B9/socially+vulnerable+groups+of+people" TargetMode="External"/><Relationship Id="rId10" Type="http://schemas.openxmlformats.org/officeDocument/2006/relationships/hyperlink" Target="https://context.reverso.net/%D0%BF%D0%B5%D1%80%D0%B5%D0%B2%D0%BE%D0%B4/%D0%B0%D0%BD%D0%B3%D0%BB%D0%B8%D0%B9%D1%81%D0%BA%D0%B8%D0%B9-%D1%80%D1%83%D1%81%D1%81%D0%BA%D0%B8%D0%B9/socially+vulnerable+groups+of+people" TargetMode="External"/><Relationship Id="rId19" Type="http://schemas.openxmlformats.org/officeDocument/2006/relationships/hyperlink" Target="https://context.reverso.net/%D0%BF%D0%B5%D1%80%D0%B5%D0%B2%D0%BE%D0%B4/%D0%B0%D0%BD%D0%B3%D0%BB%D0%B8%D0%B9%D1%81%D0%BA%D0%B8%D0%B9-%D1%80%D1%83%D1%81%D1%81%D0%BA%D0%B8%D0%B9/A+summary+of+the+activities" TargetMode="External"/><Relationship Id="rId31" Type="http://schemas.openxmlformats.org/officeDocument/2006/relationships/hyperlink" Target="https://context.reverso.net/%D0%BF%D0%B5%D1%80%D0%B5%D0%B2%D0%BE%D0%B4/%D0%B0%D0%BD%D0%B3%D0%BB%D0%B8%D0%B9%D1%81%D0%BA%D0%B8%D0%B9-%D1%80%D1%83%D1%81%D1%81%D0%BA%D0%B8%D0%B9/look+forward+to+cooperat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text.reverso.net/%D0%BF%D0%B5%D1%80%D0%B5%D0%B2%D0%BE%D0%B4/%D0%B0%D0%BD%D0%B3%D0%BB%D0%B8%D0%B9%D1%81%D0%BA%D0%B8%D0%B9-%D1%80%D1%83%D1%81%D1%81%D0%BA%D0%B8%D0%B9/objectives+of+the+project" TargetMode="External"/><Relationship Id="rId14" Type="http://schemas.openxmlformats.org/officeDocument/2006/relationships/hyperlink" Target="https://context.reverso.net/%D0%BF%D0%B5%D1%80%D0%B5%D0%B2%D0%BE%D0%B4/%D0%B0%D0%BD%D0%B3%D0%BB%D0%B8%D0%B9%D1%81%D0%BA%D0%B8%D0%B9-%D1%80%D1%83%D1%81%D1%81%D0%BA%D0%B8%D0%B9/purchase+of+computer+equipment" TargetMode="External"/><Relationship Id="rId22" Type="http://schemas.openxmlformats.org/officeDocument/2006/relationships/hyperlink" Target="https://context.reverso.net/%D0%BF%D0%B5%D1%80%D0%B5%D0%B2%D0%BE%D0%B4/%D0%B0%D0%BD%D0%B3%D0%BB%D0%B8%D0%B9%D1%81%D0%BA%D0%B8%D0%B9-%D1%80%D1%83%D1%81%D1%81%D0%BA%D0%B8%D0%B9/acquisition+of+skills" TargetMode="External"/><Relationship Id="rId27" Type="http://schemas.openxmlformats.org/officeDocument/2006/relationships/hyperlink" Target="https://context.reverso.net/%D0%BF%D0%B5%D1%80%D0%B5%D0%B2%D0%BE%D0%B4/%D0%B0%D0%BD%D0%B3%D0%BB%D0%B8%D0%B9%D1%81%D0%BA%D0%B8%D0%B9-%D1%80%D1%83%D1%81%D1%81%D0%BA%D0%B8%D0%B9/acquire+the+necessary+equipment" TargetMode="External"/><Relationship Id="rId30" Type="http://schemas.openxmlformats.org/officeDocument/2006/relationships/hyperlink" Target="https://context.reverso.net/%D0%BF%D0%B5%D1%80%D0%B5%D0%B2%D0%BE%D0%B4/%D0%B0%D0%BD%D0%B3%D0%BB%D0%B8%D0%B9%D1%81%D0%BA%D0%B8%D0%B9-%D1%80%D1%83%D1%81%D1%81%D0%BA%D0%B8%D0%B9/location+of+the+project" TargetMode="Externa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51FDE-5605-455C-AC72-88AD34BA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Домик</dc:creator>
  <cp:keywords/>
  <dc:description/>
  <cp:lastModifiedBy>User</cp:lastModifiedBy>
  <cp:revision>5</cp:revision>
  <cp:lastPrinted>2019-08-30T05:15:00Z</cp:lastPrinted>
  <dcterms:created xsi:type="dcterms:W3CDTF">2019-08-30T05:29:00Z</dcterms:created>
  <dcterms:modified xsi:type="dcterms:W3CDTF">2021-05-18T05:07:00Z</dcterms:modified>
</cp:coreProperties>
</file>